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406">
      <w:pPr>
        <w:rPr>
          <w:rFonts w:asciiTheme="majorHAnsi" w:hAnsiTheme="majorHAnsi" w:cstheme="majorHAnsi"/>
        </w:rPr>
      </w:pPr>
      <w:r>
        <w:rPr>
          <w:rFonts w:asciiTheme="majorHAnsi" w:hAnsiTheme="majorHAnsi" w:cstheme="majorHAnsi"/>
        </w:rPr>
        <w:drawing>
          <wp:anchor distT="0" distB="0" distL="114300" distR="114300" simplePos="0" relativeHeight="251661312" behindDoc="1" locked="0" layoutInCell="1" allowOverlap="1">
            <wp:simplePos x="0" y="0"/>
            <wp:positionH relativeFrom="page">
              <wp:align>right</wp:align>
            </wp:positionH>
            <wp:positionV relativeFrom="paragraph">
              <wp:posOffset>-1080135</wp:posOffset>
            </wp:positionV>
            <wp:extent cx="7545070" cy="10668000"/>
            <wp:effectExtent l="0" t="0" r="0" b="0"/>
            <wp:wrapNone/>
            <wp:docPr id="8" name="Imagem 8" descr="C:\Users\leona\Downloads\UNIVERSIDADE ESTADUAL DO PARANÁ - UNESPAR PRÓ-REITORIA DE PESQUISA E PÓS-GRADUAÇÃO PROGRAMA DE PÓS-GRADUAÇÃO EM EDUCAÇÃO MATEMÁTICA - PRPGEM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leona\Downloads\UNIVERSIDADE ESTADUAL DO PARANÁ - UNESPAR PRÓ-REITORIA DE PESQUISA E PÓS-GRADUAÇÃO PROGRAMA DE PÓS-GRADUAÇÃO EM EDUCAÇÃO MATEMÁTICA - PRPGEM (4)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45050" cy="10668000"/>
                    </a:xfrm>
                    <a:prstGeom prst="rect">
                      <a:avLst/>
                    </a:prstGeom>
                    <a:noFill/>
                    <a:ln>
                      <a:noFill/>
                    </a:ln>
                  </pic:spPr>
                </pic:pic>
              </a:graphicData>
            </a:graphic>
          </wp:anchor>
        </w:drawing>
      </w:r>
    </w:p>
    <w:p w14:paraId="4E1D917A">
      <w:pPr>
        <w:rPr>
          <w:rFonts w:asciiTheme="majorHAnsi" w:hAnsiTheme="majorHAnsi" w:cstheme="majorHAnsi"/>
        </w:rPr>
      </w:pPr>
    </w:p>
    <w:p w14:paraId="5F62D11B">
      <w:pPr>
        <w:rPr>
          <w:rFonts w:asciiTheme="majorHAnsi" w:hAnsiTheme="majorHAnsi" w:cstheme="majorHAnsi"/>
        </w:rPr>
      </w:pPr>
    </w:p>
    <w:p w14:paraId="6CFCE634">
      <w:pPr>
        <w:jc w:val="center"/>
        <w:rPr>
          <w:rFonts w:asciiTheme="majorHAnsi" w:hAnsiTheme="majorHAnsi" w:cstheme="majorHAnsi"/>
        </w:rPr>
      </w:pPr>
    </w:p>
    <w:p w14:paraId="3D183A39">
      <w:pPr>
        <w:jc w:val="left"/>
        <w:rPr>
          <w:rFonts w:asciiTheme="majorHAnsi" w:hAnsiTheme="majorHAnsi" w:cstheme="majorHAnsi"/>
          <w:b/>
          <w:bCs/>
          <w:szCs w:val="22"/>
        </w:rPr>
      </w:pPr>
      <w:r>
        <w:rPr>
          <w:rFonts w:asciiTheme="majorHAnsi" w:hAnsiTheme="majorHAnsi" w:cstheme="majorHAnsi"/>
        </w:rPr>
        <mc:AlternateContent>
          <mc:Choice Requires="wps">
            <w:drawing>
              <wp:anchor distT="0" distB="0" distL="114300" distR="114300" simplePos="0" relativeHeight="251662336" behindDoc="0" locked="0" layoutInCell="1" allowOverlap="1">
                <wp:simplePos x="0" y="0"/>
                <wp:positionH relativeFrom="column">
                  <wp:posOffset>-669925</wp:posOffset>
                </wp:positionH>
                <wp:positionV relativeFrom="paragraph">
                  <wp:posOffset>7216140</wp:posOffset>
                </wp:positionV>
                <wp:extent cx="1569085" cy="60071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569398" cy="600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53190">
                            <w:pPr>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Cidade,</w:t>
                            </w:r>
                          </w:p>
                          <w:p w14:paraId="4D9788B3">
                            <w:pPr>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75pt;margin-top:568.2pt;height:47.3pt;width:123.55pt;z-index:251662336;mso-width-relative:page;mso-height-relative:page;" filled="f" stroked="f" coordsize="21600,21600" o:gfxdata="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qzdo3gAAAA4BAAAPAAAAAAAAAAEAIAAAACIAAABkcnMv&#10;ZG93bnJldi54bWxQSwECFAAUAAAACACHTuJAiVOZ5zYCAAB5BAAADgAAAAAAAAABACAAAAAtAQAA&#10;ZHJzL2Uyb0RvYy54bWxQSwUGAAAAAAYABgBZAQAA1QUAAAAA&#10;">
                <v:fill on="f" focussize="0,0"/>
                <v:stroke on="f" weight="0.5pt"/>
                <v:imagedata o:title=""/>
                <o:lock v:ext="edit" aspectratio="f"/>
                <v:textbox>
                  <w:txbxContent>
                    <w:p w14:paraId="36953190">
                      <w:pPr>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Cidade,</w:t>
                      </w:r>
                    </w:p>
                    <w:p w14:paraId="4D9788B3">
                      <w:pPr>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 2023</w:t>
                      </w:r>
                    </w:p>
                  </w:txbxContent>
                </v:textbox>
              </v:shape>
            </w:pict>
          </mc:Fallback>
        </mc:AlternateContent>
      </w:r>
      <w:r>
        <w:rPr>
          <w:rFonts w:asciiTheme="majorHAnsi" w:hAnsiTheme="majorHAnsi" w:cstheme="majorHAnsi"/>
        </w:rPr>
        <mc:AlternateContent>
          <mc:Choice Requires="wps">
            <w:drawing>
              <wp:anchor distT="0" distB="0" distL="114300" distR="114300" simplePos="0" relativeHeight="251660288" behindDoc="0" locked="0" layoutInCell="1" allowOverlap="1">
                <wp:simplePos x="0" y="0"/>
                <wp:positionH relativeFrom="column">
                  <wp:posOffset>1424940</wp:posOffset>
                </wp:positionH>
                <wp:positionV relativeFrom="paragraph">
                  <wp:posOffset>982980</wp:posOffset>
                </wp:positionV>
                <wp:extent cx="4729480" cy="143446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729480" cy="143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7CBEB">
                            <w:pPr>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TÍTULO DA DISSERTAÇÃO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2.2pt;margin-top:77.4pt;height:112.95pt;width:372.4pt;z-index:251660288;v-text-anchor:middle;mso-width-relative:page;mso-height-relative:page;" filled="f" stroked="f" coordsize="21600,21600" o:gfxdata="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0NQm9sAAAALAQAADwAAAAAAAAABACAAAAAiAAAAZHJzL2Rv&#10;d25yZXYueG1sUEsBAhQAFAAAAAgAh07iQBw0W043AgAAfAQAAA4AAAAAAAAAAQAgAAAAKgEAAGRy&#10;cy9lMm9Eb2MueG1sUEsFBgAAAAAGAAYAWQEAANMFAAAAAA==&#10;">
                <v:fill on="f" focussize="0,0"/>
                <v:stroke on="f" weight="0.5pt"/>
                <v:imagedata o:title=""/>
                <o:lock v:ext="edit" aspectratio="f"/>
                <v:textbox>
                  <w:txbxContent>
                    <w:p w14:paraId="3D77CBEB">
                      <w:pPr>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TÍTULO DA DISSERTAÇÃO</w:t>
                      </w:r>
                    </w:p>
                  </w:txbxContent>
                </v:textbox>
              </v:shape>
            </w:pict>
          </mc:Fallback>
        </mc:AlternateContent>
      </w:r>
      <w:r>
        <w:rPr>
          <w:rFonts w:asciiTheme="majorHAnsi" w:hAnsiTheme="majorHAnsi" w:cstheme="majorHAnsi"/>
        </w:rPr>
        <mc:AlternateContent>
          <mc:Choice Requires="wps">
            <w:drawing>
              <wp:anchor distT="0" distB="0" distL="114300" distR="114300" simplePos="0" relativeHeight="251659264" behindDoc="0" locked="0" layoutInCell="1" allowOverlap="1">
                <wp:simplePos x="0" y="0"/>
                <wp:positionH relativeFrom="page">
                  <wp:posOffset>3000375</wp:posOffset>
                </wp:positionH>
                <wp:positionV relativeFrom="paragraph">
                  <wp:posOffset>2764155</wp:posOffset>
                </wp:positionV>
                <wp:extent cx="4234180" cy="135318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4234180" cy="1353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369C4">
                            <w:pPr>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Nome do Mestrando</w:t>
                            </w:r>
                          </w:p>
                          <w:p w14:paraId="42F569E0">
                            <w:pPr>
                              <w:spacing w:line="240" w:lineRule="auto"/>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Programa de Pós-Graduação em Educação Matemática </w:t>
                            </w:r>
                          </w:p>
                          <w:p w14:paraId="6856B381">
                            <w:pPr>
                              <w:spacing w:line="240" w:lineRule="auto"/>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PRPGEM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6.25pt;margin-top:217.65pt;height:106.55pt;width:333.4pt;mso-position-horizontal-relative:page;z-index:251659264;v-text-anchor:middle;mso-width-relative:page;mso-height-relative:page;" filled="f" stroked="f" coordsize="21600,21600" o:gfxdata="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A0dwAAAAMAQAADwAAAAAAAAABACAAAAAiAAAAZHJz&#10;L2Rvd25yZXYueG1sUEsBAhQAFAAAAAgAh07iQAAXmzI5AgAAfgQAAA4AAAAAAAAAAQAgAAAAKwEA&#10;AGRycy9lMm9Eb2MueG1sUEsFBgAAAAAGAAYAWQEAANYFAAAAAA==&#10;">
                <v:fill on="f" focussize="0,0"/>
                <v:stroke on="f" weight="0.5pt"/>
                <v:imagedata o:title=""/>
                <o:lock v:ext="edit" aspectratio="f"/>
                <v:textbox>
                  <w:txbxContent>
                    <w:p w14:paraId="53A369C4">
                      <w:pPr>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Nome do Mestrando</w:t>
                      </w:r>
                    </w:p>
                    <w:p w14:paraId="42F569E0">
                      <w:pPr>
                        <w:spacing w:line="240" w:lineRule="auto"/>
                        <w:ind w:firstLine="0"/>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Programa de Pós-Graduação em Educação Matemática </w:t>
                      </w:r>
                    </w:p>
                    <w:p w14:paraId="6856B381">
                      <w:pPr>
                        <w:spacing w:line="240" w:lineRule="auto"/>
                        <w:ind w:firstLine="0"/>
                        <w:jc w:val="center"/>
                        <w:rPr>
                          <w:b/>
                          <w:color w:val="FFFFFF" w:themeColor="background1"/>
                          <w:sz w:val="28"/>
                          <w14:textFill>
                            <w14:solidFill>
                              <w14:schemeClr w14:val="bg1"/>
                            </w14:solidFill>
                          </w14:textFill>
                        </w:rPr>
                      </w:pPr>
                      <w:r>
                        <w:rPr>
                          <w:b/>
                          <w:color w:val="FFFFFF" w:themeColor="background1"/>
                          <w:sz w:val="28"/>
                          <w14:textFill>
                            <w14:solidFill>
                              <w14:schemeClr w14:val="bg1"/>
                            </w14:solidFill>
                          </w14:textFill>
                        </w:rPr>
                        <w:t>PRPGEM</w:t>
                      </w:r>
                    </w:p>
                  </w:txbxContent>
                </v:textbox>
              </v:shape>
            </w:pict>
          </mc:Fallback>
        </mc:AlternateContent>
      </w:r>
      <w:r>
        <w:rPr>
          <w:rFonts w:asciiTheme="majorHAnsi" w:hAnsiTheme="majorHAnsi" w:cstheme="majorHAnsi"/>
          <w:b/>
          <w:bCs/>
          <w:szCs w:val="22"/>
        </w:rPr>
        <w:br w:type="page"/>
      </w:r>
    </w:p>
    <w:p w14:paraId="657E74BF">
      <w:pPr>
        <w:tabs>
          <w:tab w:val="left" w:pos="3885"/>
        </w:tabs>
        <w:jc w:val="center"/>
        <w:rPr>
          <w:rFonts w:asciiTheme="majorHAnsi" w:hAnsiTheme="majorHAnsi" w:cstheme="majorHAnsi"/>
          <w:b/>
          <w:bCs/>
          <w:szCs w:val="22"/>
        </w:rPr>
        <w:sectPr>
          <w:footerReference r:id="rId5" w:type="default"/>
          <w:footnotePr>
            <w:numRestart w:val="eachPage"/>
          </w:footnotePr>
          <w:type w:val="continuous"/>
          <w:pgSz w:w="11906" w:h="16838"/>
          <w:pgMar w:top="1701" w:right="1134" w:bottom="1134" w:left="1701" w:header="709" w:footer="709" w:gutter="0"/>
          <w:pgNumType w:fmt="upperRoman" w:start="1"/>
          <w:cols w:space="708" w:num="1"/>
          <w:docGrid w:linePitch="360" w:charSpace="0"/>
        </w:sectPr>
      </w:pPr>
    </w:p>
    <w:p w14:paraId="3F51ADA3">
      <w:pPr>
        <w:tabs>
          <w:tab w:val="left" w:pos="3885"/>
        </w:tabs>
        <w:spacing w:line="240" w:lineRule="auto"/>
        <w:ind w:firstLine="0"/>
        <w:jc w:val="center"/>
        <w:rPr>
          <w:rFonts w:asciiTheme="majorHAnsi" w:hAnsiTheme="majorHAnsi" w:cstheme="majorHAnsi"/>
        </w:rPr>
      </w:pPr>
      <w:r>
        <w:rPr>
          <w:rFonts w:asciiTheme="majorHAnsi" w:hAnsiTheme="majorHAnsi" w:cstheme="majorHAnsi"/>
          <w:bCs/>
          <w:szCs w:val="22"/>
        </w:rPr>
        <w:t>UNIVERSIDADE ESTADUAL DO PARANÁ - UNESPAR</w:t>
      </w:r>
    </w:p>
    <w:p w14:paraId="3B7F0F6C">
      <w:pPr>
        <w:tabs>
          <w:tab w:val="left" w:pos="3885"/>
        </w:tabs>
        <w:spacing w:line="240" w:lineRule="auto"/>
        <w:ind w:firstLine="0"/>
        <w:jc w:val="center"/>
        <w:rPr>
          <w:rFonts w:asciiTheme="majorHAnsi" w:hAnsiTheme="majorHAnsi" w:cstheme="majorHAnsi"/>
          <w:bCs/>
          <w:szCs w:val="22"/>
        </w:rPr>
      </w:pPr>
      <w:r>
        <w:rPr>
          <w:rFonts w:asciiTheme="majorHAnsi" w:hAnsiTheme="majorHAnsi" w:cstheme="majorHAnsi"/>
          <w:bCs/>
          <w:szCs w:val="22"/>
        </w:rPr>
        <w:t>PRÓ-REITORIA DE PESQUISA E PÓS-GRADUAÇÃO</w:t>
      </w:r>
    </w:p>
    <w:p w14:paraId="147F6779">
      <w:pPr>
        <w:tabs>
          <w:tab w:val="left" w:pos="3885"/>
        </w:tabs>
        <w:spacing w:line="240" w:lineRule="auto"/>
        <w:ind w:firstLine="0"/>
        <w:jc w:val="center"/>
        <w:rPr>
          <w:rFonts w:asciiTheme="majorHAnsi" w:hAnsiTheme="majorHAnsi" w:cstheme="majorHAnsi"/>
          <w:bCs/>
          <w:szCs w:val="22"/>
        </w:rPr>
      </w:pPr>
      <w:r>
        <w:rPr>
          <w:rFonts w:asciiTheme="majorHAnsi" w:hAnsiTheme="majorHAnsi" w:cstheme="majorHAnsi"/>
          <w:bCs/>
          <w:szCs w:val="22"/>
        </w:rPr>
        <w:t>PROGRAMA DE PÓS-GRADUAÇÃO EM EDUCAÇÃO MATEMÁTICA - PRPGEM</w:t>
      </w:r>
    </w:p>
    <w:p w14:paraId="76B13A23">
      <w:pPr>
        <w:spacing w:line="240" w:lineRule="auto"/>
        <w:ind w:firstLine="0"/>
        <w:jc w:val="center"/>
        <w:rPr>
          <w:rFonts w:asciiTheme="majorHAnsi" w:hAnsiTheme="majorHAnsi" w:cstheme="majorHAnsi"/>
          <w:b/>
          <w:bCs/>
          <w:sz w:val="20"/>
          <w:szCs w:val="20"/>
        </w:rPr>
      </w:pPr>
    </w:p>
    <w:p w14:paraId="7248585C">
      <w:pPr>
        <w:spacing w:line="240" w:lineRule="auto"/>
        <w:ind w:firstLine="0"/>
        <w:jc w:val="center"/>
        <w:rPr>
          <w:rFonts w:asciiTheme="majorHAnsi" w:hAnsiTheme="majorHAnsi" w:cstheme="majorHAnsi"/>
          <w:b/>
          <w:bCs/>
          <w:sz w:val="20"/>
          <w:szCs w:val="20"/>
        </w:rPr>
      </w:pPr>
    </w:p>
    <w:p w14:paraId="5C72A47A">
      <w:pPr>
        <w:spacing w:line="240" w:lineRule="auto"/>
        <w:ind w:firstLine="0"/>
        <w:jc w:val="center"/>
        <w:rPr>
          <w:rFonts w:asciiTheme="majorHAnsi" w:hAnsiTheme="majorHAnsi" w:cstheme="majorHAnsi"/>
          <w:b/>
          <w:bCs/>
          <w:sz w:val="20"/>
          <w:szCs w:val="20"/>
        </w:rPr>
      </w:pPr>
    </w:p>
    <w:p w14:paraId="351CBB41">
      <w:pPr>
        <w:spacing w:line="240" w:lineRule="auto"/>
        <w:ind w:firstLine="0"/>
        <w:jc w:val="center"/>
        <w:rPr>
          <w:rFonts w:asciiTheme="majorHAnsi" w:hAnsiTheme="majorHAnsi" w:cstheme="majorHAnsi"/>
        </w:rPr>
      </w:pPr>
    </w:p>
    <w:p w14:paraId="2A488BC6">
      <w:pPr>
        <w:spacing w:line="240" w:lineRule="auto"/>
        <w:ind w:firstLine="0"/>
        <w:jc w:val="center"/>
        <w:rPr>
          <w:rFonts w:asciiTheme="majorHAnsi" w:hAnsiTheme="majorHAnsi" w:cstheme="majorHAnsi"/>
        </w:rPr>
      </w:pPr>
      <w:r>
        <w:rPr>
          <w:rFonts w:asciiTheme="majorHAnsi" w:hAnsiTheme="majorHAnsi" w:cstheme="majorHAnsi"/>
        </w:rPr>
        <w:t>TÍTULO DA DISSERTAÇÃO</w:t>
      </w:r>
    </w:p>
    <w:p w14:paraId="3C26F8A2">
      <w:pPr>
        <w:spacing w:line="240" w:lineRule="auto"/>
        <w:ind w:firstLine="0"/>
        <w:jc w:val="center"/>
        <w:rPr>
          <w:rFonts w:asciiTheme="majorHAnsi" w:hAnsiTheme="majorHAnsi" w:cstheme="majorHAnsi"/>
        </w:rPr>
      </w:pPr>
    </w:p>
    <w:p w14:paraId="3E1D2031">
      <w:pPr>
        <w:spacing w:line="240" w:lineRule="auto"/>
        <w:ind w:firstLine="0"/>
        <w:jc w:val="center"/>
        <w:rPr>
          <w:rFonts w:asciiTheme="majorHAnsi" w:hAnsiTheme="majorHAnsi" w:cstheme="majorHAnsi"/>
        </w:rPr>
      </w:pPr>
    </w:p>
    <w:p w14:paraId="7E68BA42">
      <w:pPr>
        <w:spacing w:line="240" w:lineRule="auto"/>
        <w:ind w:firstLine="0"/>
        <w:jc w:val="center"/>
        <w:rPr>
          <w:rFonts w:asciiTheme="majorHAnsi" w:hAnsiTheme="majorHAnsi" w:cstheme="majorHAnsi"/>
        </w:rPr>
      </w:pPr>
    </w:p>
    <w:p w14:paraId="12BE7A9A">
      <w:pPr>
        <w:spacing w:line="240" w:lineRule="auto"/>
        <w:ind w:firstLine="0"/>
        <w:jc w:val="center"/>
        <w:rPr>
          <w:rFonts w:asciiTheme="majorHAnsi" w:hAnsiTheme="majorHAnsi" w:cstheme="majorHAnsi"/>
        </w:rPr>
      </w:pPr>
    </w:p>
    <w:p w14:paraId="30722CE7">
      <w:pPr>
        <w:spacing w:line="240" w:lineRule="auto"/>
        <w:ind w:firstLine="0"/>
        <w:rPr>
          <w:rFonts w:asciiTheme="majorHAnsi" w:hAnsiTheme="majorHAnsi" w:cstheme="majorHAnsi"/>
        </w:rPr>
      </w:pPr>
    </w:p>
    <w:p w14:paraId="27317449">
      <w:pPr>
        <w:spacing w:line="240" w:lineRule="auto"/>
        <w:ind w:firstLine="0"/>
        <w:rPr>
          <w:rFonts w:asciiTheme="majorHAnsi" w:hAnsiTheme="majorHAnsi" w:cstheme="majorHAnsi"/>
        </w:rPr>
      </w:pPr>
    </w:p>
    <w:p w14:paraId="2F46CA3F">
      <w:pPr>
        <w:spacing w:line="240" w:lineRule="auto"/>
        <w:ind w:firstLine="0"/>
        <w:jc w:val="center"/>
        <w:rPr>
          <w:rFonts w:asciiTheme="majorHAnsi" w:hAnsiTheme="majorHAnsi" w:cstheme="majorHAnsi"/>
        </w:rPr>
      </w:pPr>
      <w:r>
        <w:rPr>
          <w:rFonts w:asciiTheme="majorHAnsi" w:hAnsiTheme="majorHAnsi" w:cstheme="majorHAnsi"/>
        </w:rPr>
        <w:t>Nome do Mestrando</w:t>
      </w:r>
    </w:p>
    <w:p w14:paraId="49C98F6E">
      <w:pPr>
        <w:spacing w:line="240" w:lineRule="auto"/>
        <w:ind w:firstLine="0"/>
        <w:rPr>
          <w:rFonts w:asciiTheme="majorHAnsi" w:hAnsiTheme="majorHAnsi" w:cstheme="majorHAnsi"/>
        </w:rPr>
      </w:pPr>
    </w:p>
    <w:p w14:paraId="54903FCF">
      <w:pPr>
        <w:spacing w:line="240" w:lineRule="auto"/>
        <w:ind w:firstLine="0"/>
        <w:rPr>
          <w:rFonts w:asciiTheme="majorHAnsi" w:hAnsiTheme="majorHAnsi" w:cstheme="majorHAnsi"/>
        </w:rPr>
      </w:pPr>
    </w:p>
    <w:p w14:paraId="3CECC1AA">
      <w:pPr>
        <w:spacing w:line="240" w:lineRule="auto"/>
        <w:ind w:firstLine="0"/>
        <w:rPr>
          <w:rFonts w:asciiTheme="majorHAnsi" w:hAnsiTheme="majorHAnsi" w:cstheme="majorHAnsi"/>
        </w:rPr>
      </w:pPr>
    </w:p>
    <w:p w14:paraId="61CE6BF3">
      <w:pPr>
        <w:spacing w:line="240" w:lineRule="auto"/>
        <w:ind w:firstLine="0"/>
        <w:rPr>
          <w:rFonts w:asciiTheme="majorHAnsi" w:hAnsiTheme="majorHAnsi" w:cstheme="majorHAnsi"/>
        </w:rPr>
      </w:pPr>
    </w:p>
    <w:p w14:paraId="47103746">
      <w:pPr>
        <w:spacing w:line="240" w:lineRule="auto"/>
        <w:ind w:firstLine="0"/>
        <w:rPr>
          <w:rFonts w:asciiTheme="majorHAnsi" w:hAnsiTheme="majorHAnsi" w:cstheme="majorHAnsi"/>
        </w:rPr>
      </w:pPr>
    </w:p>
    <w:p w14:paraId="542544C8">
      <w:pPr>
        <w:spacing w:line="240" w:lineRule="auto"/>
        <w:ind w:firstLine="0"/>
        <w:jc w:val="right"/>
        <w:rPr>
          <w:rFonts w:asciiTheme="majorHAnsi" w:hAnsiTheme="majorHAnsi" w:cstheme="majorHAnsi"/>
        </w:rPr>
      </w:pPr>
      <w:r>
        <w:rPr>
          <w:rFonts w:asciiTheme="majorHAnsi" w:hAnsiTheme="majorHAnsi" w:cstheme="majorHAnsi"/>
        </w:rPr>
        <w:t>Orientador(es):</w:t>
      </w:r>
    </w:p>
    <w:p w14:paraId="34CC8A05">
      <w:pPr>
        <w:spacing w:line="240" w:lineRule="auto"/>
        <w:ind w:firstLine="0"/>
        <w:jc w:val="right"/>
        <w:rPr>
          <w:rFonts w:asciiTheme="majorHAnsi" w:hAnsiTheme="majorHAnsi" w:cstheme="majorHAnsi"/>
        </w:rPr>
      </w:pPr>
      <w:r>
        <w:rPr>
          <w:rFonts w:asciiTheme="majorHAnsi" w:hAnsiTheme="majorHAnsi" w:cstheme="majorHAnsi"/>
        </w:rPr>
        <w:t>Nome do Orientador</w:t>
      </w:r>
    </w:p>
    <w:p w14:paraId="25D7A1BB">
      <w:pPr>
        <w:spacing w:line="240" w:lineRule="auto"/>
        <w:ind w:firstLine="0"/>
        <w:jc w:val="right"/>
        <w:rPr>
          <w:rFonts w:asciiTheme="majorHAnsi" w:hAnsiTheme="majorHAnsi" w:cstheme="majorHAnsi"/>
        </w:rPr>
      </w:pPr>
      <w:r>
        <w:rPr>
          <w:rFonts w:asciiTheme="majorHAnsi" w:hAnsiTheme="majorHAnsi" w:cstheme="majorHAnsi"/>
        </w:rPr>
        <w:t>Nome do Coorientador</w:t>
      </w:r>
    </w:p>
    <w:p w14:paraId="10EECD9D">
      <w:pPr>
        <w:spacing w:line="240" w:lineRule="auto"/>
        <w:ind w:left="3840" w:leftChars="1600" w:firstLine="0" w:firstLineChars="0"/>
        <w:jc w:val="both"/>
        <w:rPr>
          <w:rFonts w:asciiTheme="majorHAnsi" w:hAnsiTheme="majorHAnsi" w:cstheme="majorHAnsi"/>
        </w:rPr>
      </w:pPr>
      <w:r>
        <w:rPr>
          <w:rFonts w:hint="default" w:asciiTheme="majorHAnsi" w:hAnsiTheme="majorHAnsi"/>
        </w:rPr>
        <w:t>O presente trabalho foi realizado com apoio da Coordenação e Aperfeiçoamento de Pessoal de Nível Superior - Brasil (CAPES) - Código de Financiamento 001</w:t>
      </w:r>
      <w:bookmarkStart w:id="135" w:name="_GoBack"/>
      <w:bookmarkEnd w:id="135"/>
    </w:p>
    <w:p w14:paraId="3452BFBA">
      <w:pPr>
        <w:spacing w:line="240" w:lineRule="auto"/>
        <w:ind w:left="3828" w:firstLine="0"/>
        <w:rPr>
          <w:rFonts w:asciiTheme="majorHAnsi" w:hAnsiTheme="majorHAnsi" w:cstheme="majorHAnsi"/>
        </w:rPr>
      </w:pPr>
    </w:p>
    <w:p w14:paraId="6592052E">
      <w:pPr>
        <w:spacing w:line="240" w:lineRule="auto"/>
        <w:ind w:left="3828" w:firstLine="0"/>
        <w:rPr>
          <w:rFonts w:asciiTheme="majorHAnsi" w:hAnsiTheme="majorHAnsi" w:cstheme="majorHAnsi"/>
        </w:rPr>
      </w:pPr>
      <w:r>
        <w:rPr>
          <w:rFonts w:asciiTheme="majorHAnsi" w:hAnsiTheme="majorHAnsi" w:cstheme="majorHAnsi"/>
        </w:rPr>
        <w:t xml:space="preserve">Dissertação apresentada ao Curso de Mestrado do Programa de Pós-Graduação em Educação Matemática da Universidade Estadual do Paraná, linha de pesquisa </w:t>
      </w:r>
      <w:r>
        <w:rPr>
          <w:rFonts w:asciiTheme="majorHAnsi" w:hAnsiTheme="majorHAnsi" w:cstheme="majorHAnsi"/>
          <w:i/>
          <w:iCs/>
        </w:rPr>
        <w:t>Informar o título da Linha de Pesquisa</w:t>
      </w:r>
      <w:r>
        <w:rPr>
          <w:rFonts w:asciiTheme="majorHAnsi" w:hAnsiTheme="majorHAnsi" w:cstheme="majorHAnsi"/>
        </w:rPr>
        <w:t>, como parte dos requisitos necessários à obtenção do título de Mestre em Educação Matemática.</w:t>
      </w:r>
    </w:p>
    <w:p w14:paraId="2DDDA1E9">
      <w:pPr>
        <w:spacing w:line="240" w:lineRule="auto"/>
        <w:ind w:firstLine="0"/>
        <w:rPr>
          <w:rFonts w:asciiTheme="majorHAnsi" w:hAnsiTheme="majorHAnsi" w:cstheme="majorHAnsi"/>
        </w:rPr>
      </w:pPr>
    </w:p>
    <w:p w14:paraId="2A992636">
      <w:pPr>
        <w:spacing w:line="240" w:lineRule="auto"/>
        <w:ind w:firstLine="0"/>
        <w:rPr>
          <w:rFonts w:asciiTheme="majorHAnsi" w:hAnsiTheme="majorHAnsi" w:cstheme="majorHAnsi"/>
        </w:rPr>
      </w:pPr>
    </w:p>
    <w:p w14:paraId="31996E9E">
      <w:pPr>
        <w:spacing w:line="240" w:lineRule="auto"/>
        <w:ind w:firstLine="0"/>
        <w:rPr>
          <w:rFonts w:asciiTheme="majorHAnsi" w:hAnsiTheme="majorHAnsi" w:cstheme="majorHAnsi"/>
        </w:rPr>
      </w:pPr>
    </w:p>
    <w:p w14:paraId="663582EE">
      <w:pPr>
        <w:spacing w:line="240" w:lineRule="auto"/>
        <w:ind w:firstLine="0"/>
        <w:rPr>
          <w:rFonts w:asciiTheme="majorHAnsi" w:hAnsiTheme="majorHAnsi" w:cstheme="majorHAnsi"/>
        </w:rPr>
      </w:pPr>
    </w:p>
    <w:p w14:paraId="2DECD501">
      <w:pPr>
        <w:spacing w:line="240" w:lineRule="auto"/>
        <w:ind w:firstLine="0"/>
        <w:rPr>
          <w:rFonts w:asciiTheme="majorHAnsi" w:hAnsiTheme="majorHAnsi" w:cstheme="majorHAnsi"/>
        </w:rPr>
      </w:pPr>
    </w:p>
    <w:p w14:paraId="54136426">
      <w:pPr>
        <w:spacing w:line="240" w:lineRule="auto"/>
        <w:ind w:firstLine="0"/>
        <w:rPr>
          <w:rFonts w:asciiTheme="majorHAnsi" w:hAnsiTheme="majorHAnsi" w:cstheme="majorHAnsi"/>
        </w:rPr>
      </w:pPr>
    </w:p>
    <w:p w14:paraId="06F5E09F">
      <w:pPr>
        <w:spacing w:line="240" w:lineRule="auto"/>
        <w:ind w:firstLine="0"/>
        <w:rPr>
          <w:rFonts w:asciiTheme="majorHAnsi" w:hAnsiTheme="majorHAnsi" w:cstheme="majorHAnsi"/>
        </w:rPr>
      </w:pPr>
    </w:p>
    <w:p w14:paraId="21B6ECEF">
      <w:pPr>
        <w:spacing w:line="240" w:lineRule="auto"/>
        <w:ind w:firstLine="0"/>
        <w:rPr>
          <w:rFonts w:asciiTheme="majorHAnsi" w:hAnsiTheme="majorHAnsi" w:cstheme="majorHAnsi"/>
        </w:rPr>
      </w:pPr>
    </w:p>
    <w:p w14:paraId="4B929475">
      <w:pPr>
        <w:spacing w:line="240" w:lineRule="auto"/>
        <w:ind w:firstLine="0"/>
        <w:rPr>
          <w:rFonts w:asciiTheme="majorHAnsi" w:hAnsiTheme="majorHAnsi" w:cstheme="majorHAnsi"/>
        </w:rPr>
      </w:pPr>
    </w:p>
    <w:p w14:paraId="71B45A75">
      <w:pPr>
        <w:spacing w:line="240" w:lineRule="auto"/>
        <w:ind w:firstLine="0"/>
        <w:rPr>
          <w:rFonts w:asciiTheme="majorHAnsi" w:hAnsiTheme="majorHAnsi" w:cstheme="majorHAnsi"/>
        </w:rPr>
      </w:pPr>
    </w:p>
    <w:p w14:paraId="2EFF2534">
      <w:pPr>
        <w:spacing w:line="240" w:lineRule="auto"/>
        <w:ind w:firstLine="0"/>
        <w:rPr>
          <w:rFonts w:asciiTheme="majorHAnsi" w:hAnsiTheme="majorHAnsi" w:cstheme="majorHAnsi"/>
        </w:rPr>
      </w:pPr>
    </w:p>
    <w:p w14:paraId="0D43088C">
      <w:pPr>
        <w:spacing w:line="240" w:lineRule="auto"/>
        <w:ind w:firstLine="0"/>
        <w:rPr>
          <w:rFonts w:asciiTheme="majorHAnsi" w:hAnsiTheme="majorHAnsi" w:cstheme="majorHAnsi"/>
        </w:rPr>
      </w:pPr>
    </w:p>
    <w:p w14:paraId="5FAB8F5D">
      <w:pPr>
        <w:spacing w:line="240" w:lineRule="auto"/>
        <w:ind w:firstLine="0"/>
        <w:rPr>
          <w:rFonts w:asciiTheme="majorHAnsi" w:hAnsiTheme="majorHAnsi" w:cstheme="majorHAnsi"/>
        </w:rPr>
      </w:pPr>
    </w:p>
    <w:p w14:paraId="2D7E0126">
      <w:pPr>
        <w:spacing w:line="240" w:lineRule="auto"/>
        <w:ind w:firstLine="0"/>
        <w:rPr>
          <w:rFonts w:asciiTheme="majorHAnsi" w:hAnsiTheme="majorHAnsi" w:cstheme="majorHAnsi"/>
        </w:rPr>
      </w:pPr>
    </w:p>
    <w:p w14:paraId="53A7DEF1">
      <w:pPr>
        <w:spacing w:line="240" w:lineRule="auto"/>
        <w:ind w:firstLine="0"/>
        <w:rPr>
          <w:rFonts w:asciiTheme="majorHAnsi" w:hAnsiTheme="majorHAnsi" w:cstheme="majorHAnsi"/>
        </w:rPr>
      </w:pPr>
    </w:p>
    <w:p w14:paraId="6A209C90">
      <w:pPr>
        <w:spacing w:line="240" w:lineRule="auto"/>
        <w:ind w:firstLine="0"/>
        <w:rPr>
          <w:rFonts w:asciiTheme="majorHAnsi" w:hAnsiTheme="majorHAnsi" w:cstheme="majorHAnsi"/>
        </w:rPr>
      </w:pPr>
    </w:p>
    <w:p w14:paraId="0023386D">
      <w:pPr>
        <w:spacing w:line="240" w:lineRule="auto"/>
        <w:ind w:firstLine="0"/>
        <w:jc w:val="center"/>
        <w:rPr>
          <w:rFonts w:asciiTheme="majorHAnsi" w:hAnsiTheme="majorHAnsi" w:cstheme="majorHAnsi"/>
        </w:rPr>
      </w:pPr>
      <w:r>
        <w:rPr>
          <w:rFonts w:asciiTheme="majorHAnsi" w:hAnsiTheme="majorHAnsi" w:cstheme="majorHAnsi"/>
        </w:rPr>
        <w:t>Cidade</w:t>
      </w:r>
    </w:p>
    <w:p w14:paraId="320AF350">
      <w:pPr>
        <w:spacing w:line="240" w:lineRule="auto"/>
        <w:ind w:firstLine="0"/>
        <w:jc w:val="center"/>
        <w:rPr>
          <w:rFonts w:asciiTheme="majorHAnsi" w:hAnsiTheme="majorHAnsi" w:cstheme="majorHAnsi"/>
          <w:b/>
        </w:rPr>
      </w:pPr>
      <w:r>
        <w:rPr>
          <w:rFonts w:asciiTheme="majorHAnsi" w:hAnsiTheme="majorHAnsi" w:cstheme="majorHAnsi"/>
        </w:rPr>
        <w:t>mês e ano da defesa</w:t>
      </w:r>
    </w:p>
    <w:p w14:paraId="69250F83">
      <w:pPr>
        <w:rPr>
          <w:rFonts w:asciiTheme="majorHAnsi" w:hAnsiTheme="majorHAnsi" w:cstheme="majorHAnsi"/>
          <w:b/>
        </w:rPr>
      </w:pPr>
    </w:p>
    <w:p w14:paraId="4DD1116B">
      <w:pPr>
        <w:rPr>
          <w:rFonts w:asciiTheme="majorHAnsi" w:hAnsiTheme="majorHAnsi" w:cstheme="majorHAnsi"/>
          <w:b/>
        </w:rPr>
      </w:pPr>
    </w:p>
    <w:p w14:paraId="6896273C">
      <w:pPr>
        <w:rPr>
          <w:rFonts w:asciiTheme="majorHAnsi" w:hAnsiTheme="majorHAnsi" w:cstheme="majorHAnsi"/>
          <w:b/>
        </w:rPr>
      </w:pPr>
    </w:p>
    <w:p w14:paraId="636C222E">
      <w:pPr>
        <w:rPr>
          <w:rFonts w:asciiTheme="majorHAnsi" w:hAnsiTheme="majorHAnsi" w:cstheme="majorHAnsi"/>
          <w:b/>
        </w:rPr>
      </w:pPr>
    </w:p>
    <w:p w14:paraId="46682271">
      <w:pPr>
        <w:rPr>
          <w:rFonts w:asciiTheme="majorHAnsi" w:hAnsiTheme="majorHAnsi" w:cstheme="majorHAnsi"/>
          <w:b/>
        </w:rPr>
      </w:pPr>
    </w:p>
    <w:p w14:paraId="23FE19D3">
      <w:pPr>
        <w:rPr>
          <w:rFonts w:asciiTheme="majorHAnsi" w:hAnsiTheme="majorHAnsi" w:cstheme="majorHAnsi"/>
          <w:b/>
        </w:rPr>
      </w:pPr>
    </w:p>
    <w:p w14:paraId="66318625">
      <w:pPr>
        <w:rPr>
          <w:rFonts w:asciiTheme="majorHAnsi" w:hAnsiTheme="majorHAnsi" w:cstheme="majorHAnsi"/>
          <w:b/>
        </w:rPr>
      </w:pPr>
    </w:p>
    <w:p w14:paraId="14F4391F">
      <w:pPr>
        <w:rPr>
          <w:rFonts w:asciiTheme="majorHAnsi" w:hAnsiTheme="majorHAnsi" w:cstheme="majorHAnsi"/>
          <w:b/>
        </w:rPr>
      </w:pPr>
    </w:p>
    <w:p w14:paraId="78402184">
      <w:pPr>
        <w:rPr>
          <w:rFonts w:asciiTheme="majorHAnsi" w:hAnsiTheme="majorHAnsi" w:cstheme="majorHAnsi"/>
          <w:b/>
        </w:rPr>
      </w:pPr>
    </w:p>
    <w:p w14:paraId="4F52BB30">
      <w:pPr>
        <w:rPr>
          <w:rFonts w:asciiTheme="majorHAnsi" w:hAnsiTheme="majorHAnsi" w:cstheme="majorHAnsi"/>
          <w:b/>
        </w:rPr>
      </w:pPr>
    </w:p>
    <w:p w14:paraId="33E4128E">
      <w:pPr>
        <w:rPr>
          <w:rFonts w:asciiTheme="majorHAnsi" w:hAnsiTheme="majorHAnsi" w:cstheme="majorHAnsi"/>
          <w:b/>
        </w:rPr>
      </w:pPr>
    </w:p>
    <w:p w14:paraId="4FA89D90">
      <w:pPr>
        <w:rPr>
          <w:rFonts w:asciiTheme="majorHAnsi" w:hAnsiTheme="majorHAnsi" w:cstheme="majorHAnsi"/>
          <w:b/>
        </w:rPr>
      </w:pPr>
    </w:p>
    <w:p w14:paraId="12B17E33">
      <w:pPr>
        <w:rPr>
          <w:rFonts w:asciiTheme="majorHAnsi" w:hAnsiTheme="majorHAnsi" w:cstheme="majorHAnsi"/>
          <w:b/>
        </w:rPr>
      </w:pPr>
    </w:p>
    <w:p w14:paraId="3E4318AF">
      <w:pPr>
        <w:rPr>
          <w:rFonts w:asciiTheme="majorHAnsi" w:hAnsiTheme="majorHAnsi" w:cstheme="majorHAnsi"/>
          <w:b/>
        </w:rPr>
      </w:pPr>
    </w:p>
    <w:p w14:paraId="2F16C738">
      <w:pPr>
        <w:rPr>
          <w:rFonts w:asciiTheme="majorHAnsi" w:hAnsiTheme="majorHAnsi" w:cstheme="majorHAnsi"/>
          <w:b/>
        </w:rPr>
      </w:pPr>
    </w:p>
    <w:p w14:paraId="17E57A6D">
      <w:pPr>
        <w:rPr>
          <w:rFonts w:asciiTheme="majorHAnsi" w:hAnsiTheme="majorHAnsi" w:cstheme="majorHAnsi"/>
          <w:b/>
        </w:rPr>
      </w:pPr>
    </w:p>
    <w:p w14:paraId="59965B39">
      <w:pPr>
        <w:rPr>
          <w:rFonts w:asciiTheme="majorHAnsi" w:hAnsiTheme="majorHAnsi" w:cstheme="majorHAnsi"/>
          <w:b/>
        </w:rPr>
      </w:pPr>
    </w:p>
    <w:p w14:paraId="364FB454">
      <w:pPr>
        <w:ind w:firstLine="0"/>
        <w:jc w:val="center"/>
        <w:rPr>
          <w:rFonts w:asciiTheme="majorHAnsi" w:hAnsiTheme="majorHAnsi" w:cstheme="majorHAnsi"/>
          <w:b/>
        </w:rPr>
      </w:pPr>
      <w:r>
        <w:rPr>
          <w:rFonts w:asciiTheme="majorHAnsi" w:hAnsiTheme="majorHAnsi" w:cstheme="majorHAnsi"/>
          <w:b/>
        </w:rPr>
        <w:t>A ficha deve ser preenchida por um bibliotecário(a) autorizado(a).</w:t>
      </w:r>
    </w:p>
    <w:p w14:paraId="78367950">
      <w:pPr>
        <w:ind w:firstLine="0"/>
        <w:jc w:val="center"/>
        <w:rPr>
          <w:rFonts w:asciiTheme="majorHAnsi" w:hAnsiTheme="majorHAnsi" w:cstheme="majorHAnsi"/>
          <w:b/>
        </w:rPr>
      </w:pPr>
      <w:r>
        <w:rPr>
          <w:rFonts w:asciiTheme="majorHAnsi" w:hAnsiTheme="majorHAnsi" w:cstheme="majorHAnsi"/>
          <w:b/>
        </w:rPr>
        <w:t>Favor entrar em contato com o(a) bibliotecário(a) responsável por um dos campi sede do programa para realizar o preenchimento da ficha.</w:t>
      </w:r>
    </w:p>
    <w:p w14:paraId="348CAC7E">
      <w:pPr>
        <w:rPr>
          <w:rFonts w:asciiTheme="majorHAnsi" w:hAnsiTheme="majorHAnsi" w:cstheme="majorHAnsi"/>
          <w:b/>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89"/>
        <w:gridCol w:w="6387"/>
      </w:tblGrid>
      <w:tr w14:paraId="256F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789" w:type="dxa"/>
            <w:tcBorders>
              <w:right w:val="nil"/>
            </w:tcBorders>
          </w:tcPr>
          <w:p w14:paraId="13C22389">
            <w:pPr>
              <w:rPr>
                <w:rFonts w:asciiTheme="majorHAnsi" w:hAnsiTheme="majorHAnsi" w:cstheme="majorHAnsi"/>
                <w:sz w:val="20"/>
              </w:rPr>
            </w:pPr>
          </w:p>
          <w:p w14:paraId="19D9F65E">
            <w:pPr>
              <w:rPr>
                <w:rFonts w:asciiTheme="majorHAnsi" w:hAnsiTheme="majorHAnsi" w:cstheme="majorHAnsi"/>
                <w:sz w:val="20"/>
              </w:rPr>
            </w:pPr>
          </w:p>
        </w:tc>
        <w:tc>
          <w:tcPr>
            <w:tcW w:w="6387" w:type="dxa"/>
            <w:tcBorders>
              <w:left w:val="nil"/>
            </w:tcBorders>
          </w:tcPr>
          <w:p w14:paraId="59CD4572">
            <w:pPr>
              <w:pStyle w:val="37"/>
              <w:rPr>
                <w:rFonts w:asciiTheme="majorHAnsi" w:hAnsiTheme="majorHAnsi" w:cstheme="majorHAnsi"/>
              </w:rPr>
            </w:pPr>
          </w:p>
          <w:p w14:paraId="32EE0354">
            <w:pPr>
              <w:pStyle w:val="37"/>
              <w:rPr>
                <w:rFonts w:asciiTheme="majorHAnsi" w:hAnsiTheme="majorHAnsi" w:cstheme="majorHAnsi"/>
              </w:rPr>
            </w:pPr>
            <w:r>
              <w:rPr>
                <w:rFonts w:asciiTheme="majorHAnsi" w:hAnsiTheme="majorHAnsi" w:cstheme="majorHAnsi"/>
              </w:rPr>
              <w:t>Sobrenome, Prenome</w:t>
            </w:r>
          </w:p>
          <w:p w14:paraId="700269FB">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Título da dissertação / Prenome Nome – Cidade: UNESPAR, ano.</w:t>
            </w:r>
          </w:p>
          <w:p w14:paraId="27A8B26E">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xxf</w:t>
            </w:r>
            <w:r>
              <w:rPr>
                <w:rFonts w:asciiTheme="majorHAnsi" w:hAnsiTheme="majorHAnsi" w:cstheme="majorHAnsi"/>
                <w:bCs/>
                <w:sz w:val="20"/>
              </w:rPr>
              <w:t>.:</w:t>
            </w:r>
            <w:r>
              <w:rPr>
                <w:rFonts w:asciiTheme="majorHAnsi" w:hAnsiTheme="majorHAnsi" w:cstheme="majorHAnsi"/>
                <w:b/>
                <w:bCs/>
                <w:sz w:val="20"/>
              </w:rPr>
              <w:t xml:space="preserve"> </w:t>
            </w:r>
            <w:r>
              <w:rPr>
                <w:rFonts w:asciiTheme="majorHAnsi" w:hAnsiTheme="majorHAnsi" w:cstheme="majorHAnsi"/>
                <w:sz w:val="20"/>
              </w:rPr>
              <w:t>il.</w:t>
            </w:r>
          </w:p>
          <w:p w14:paraId="0DD1DD56">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Orientador: Prenome Nome</w:t>
            </w:r>
          </w:p>
          <w:p w14:paraId="4724E8A2">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 xml:space="preserve">Dissertação (mestrado) – UNESPAR / Programa de Pós-Graduação em </w:t>
            </w:r>
            <w:r>
              <w:rPr>
                <w:rFonts w:asciiTheme="majorHAnsi" w:hAnsiTheme="majorHAnsi" w:cstheme="majorHAnsi"/>
                <w:sz w:val="20"/>
                <w:szCs w:val="20"/>
              </w:rPr>
              <w:t>Educação Matemática, área de concentração: ______________________________________</w:t>
            </w:r>
            <w:r>
              <w:rPr>
                <w:rFonts w:asciiTheme="majorHAnsi" w:hAnsiTheme="majorHAnsi" w:cstheme="majorHAnsi"/>
                <w:sz w:val="20"/>
              </w:rPr>
              <w:t>, ano.</w:t>
            </w:r>
          </w:p>
          <w:p w14:paraId="6DFD7820">
            <w:pPr>
              <w:spacing w:line="240" w:lineRule="auto"/>
              <w:rPr>
                <w:rFonts w:asciiTheme="majorHAnsi" w:hAnsiTheme="majorHAnsi" w:cstheme="majorHAnsi"/>
                <w:sz w:val="20"/>
              </w:rPr>
            </w:pPr>
          </w:p>
          <w:p w14:paraId="2FF64555">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Referências Bibliográficas: f. xx-xx.</w:t>
            </w:r>
          </w:p>
          <w:p w14:paraId="15CEA253">
            <w:pPr>
              <w:spacing w:line="240" w:lineRule="auto"/>
              <w:rPr>
                <w:rFonts w:asciiTheme="majorHAnsi" w:hAnsiTheme="majorHAnsi" w:cstheme="majorHAnsi"/>
                <w:sz w:val="20"/>
              </w:rPr>
            </w:pPr>
          </w:p>
          <w:p w14:paraId="333618D4">
            <w:pPr>
              <w:spacing w:line="240" w:lineRule="auto"/>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1. Assunto geral. 2. Assunto específico 1 3. Assunto específico 2 4. Assunto Específico 3 I. Sobrenome do Orientador, Prenome do Orientador. II. Universidade Estadual do Paraná, Programa de Pós-Graduação em Educação Matemática. III. Título.</w:t>
            </w:r>
          </w:p>
          <w:p w14:paraId="3D634C37">
            <w:pPr>
              <w:rPr>
                <w:rFonts w:asciiTheme="majorHAnsi" w:hAnsiTheme="majorHAnsi" w:cstheme="majorHAnsi"/>
                <w:sz w:val="20"/>
              </w:rPr>
            </w:pPr>
          </w:p>
        </w:tc>
      </w:tr>
    </w:tbl>
    <w:p w14:paraId="79223BC8">
      <w:pPr>
        <w:jc w:val="center"/>
        <w:rPr>
          <w:rFonts w:asciiTheme="majorHAnsi" w:hAnsiTheme="majorHAnsi" w:cstheme="majorHAnsi"/>
        </w:rPr>
      </w:pPr>
    </w:p>
    <w:p w14:paraId="4949B159">
      <w:pPr>
        <w:spacing w:line="240" w:lineRule="auto"/>
        <w:ind w:firstLine="0"/>
        <w:jc w:val="center"/>
        <w:rPr>
          <w:rFonts w:asciiTheme="majorHAnsi" w:hAnsiTheme="majorHAnsi" w:cstheme="majorHAnsi"/>
        </w:rPr>
      </w:pPr>
      <w:r>
        <w:rPr>
          <w:rFonts w:asciiTheme="majorHAnsi" w:hAnsiTheme="majorHAnsi" w:cstheme="majorHAnsi"/>
        </w:rPr>
        <w:br w:type="page"/>
      </w:r>
      <w:r>
        <w:rPr>
          <w:rFonts w:asciiTheme="majorHAnsi" w:hAnsiTheme="majorHAnsi" w:cstheme="majorHAnsi"/>
        </w:rPr>
        <w:t>Nome do Mestrando</w:t>
      </w:r>
    </w:p>
    <w:p w14:paraId="2B258916">
      <w:pPr>
        <w:spacing w:line="240" w:lineRule="auto"/>
        <w:ind w:firstLine="0"/>
        <w:jc w:val="center"/>
        <w:rPr>
          <w:rFonts w:asciiTheme="majorHAnsi" w:hAnsiTheme="majorHAnsi" w:cstheme="majorHAnsi"/>
        </w:rPr>
      </w:pPr>
    </w:p>
    <w:p w14:paraId="5A08DE18">
      <w:pPr>
        <w:spacing w:line="240" w:lineRule="auto"/>
        <w:ind w:firstLine="0"/>
        <w:jc w:val="center"/>
        <w:rPr>
          <w:rFonts w:asciiTheme="majorHAnsi" w:hAnsiTheme="majorHAnsi" w:cstheme="majorHAnsi"/>
        </w:rPr>
      </w:pPr>
    </w:p>
    <w:p w14:paraId="213D150A">
      <w:pPr>
        <w:spacing w:line="240" w:lineRule="auto"/>
        <w:ind w:firstLine="0"/>
        <w:jc w:val="center"/>
        <w:rPr>
          <w:rFonts w:asciiTheme="majorHAnsi" w:hAnsiTheme="majorHAnsi" w:cstheme="majorHAnsi"/>
        </w:rPr>
      </w:pPr>
      <w:r>
        <w:rPr>
          <w:rFonts w:asciiTheme="majorHAnsi" w:hAnsiTheme="majorHAnsi" w:cstheme="majorHAnsi"/>
        </w:rPr>
        <w:t>TÍTULO DA DISSERTAÇÃO</w:t>
      </w:r>
    </w:p>
    <w:p w14:paraId="3F6567B7">
      <w:pPr>
        <w:spacing w:line="240" w:lineRule="auto"/>
        <w:ind w:firstLine="0"/>
        <w:jc w:val="center"/>
        <w:rPr>
          <w:rFonts w:asciiTheme="majorHAnsi" w:hAnsiTheme="majorHAnsi" w:cstheme="majorHAnsi"/>
        </w:rPr>
      </w:pPr>
    </w:p>
    <w:p w14:paraId="30489BD1">
      <w:pPr>
        <w:spacing w:line="240" w:lineRule="auto"/>
        <w:ind w:firstLine="0"/>
        <w:jc w:val="center"/>
        <w:rPr>
          <w:rFonts w:asciiTheme="majorHAnsi" w:hAnsiTheme="majorHAnsi" w:cstheme="majorHAnsi"/>
        </w:rPr>
      </w:pPr>
    </w:p>
    <w:p w14:paraId="6FDE9332">
      <w:pPr>
        <w:spacing w:line="240" w:lineRule="auto"/>
        <w:ind w:firstLine="0"/>
        <w:jc w:val="center"/>
        <w:rPr>
          <w:rFonts w:asciiTheme="majorHAnsi" w:hAnsiTheme="majorHAnsi" w:cstheme="majorHAnsi"/>
        </w:rPr>
      </w:pPr>
    </w:p>
    <w:p w14:paraId="68B1F74A">
      <w:pPr>
        <w:spacing w:line="240" w:lineRule="auto"/>
        <w:ind w:firstLine="0"/>
        <w:jc w:val="center"/>
        <w:rPr>
          <w:rFonts w:asciiTheme="majorHAnsi" w:hAnsiTheme="majorHAnsi" w:cstheme="majorHAnsi"/>
        </w:rPr>
      </w:pPr>
    </w:p>
    <w:p w14:paraId="0E68B4DE">
      <w:pPr>
        <w:spacing w:line="240" w:lineRule="auto"/>
        <w:ind w:firstLine="0"/>
        <w:rPr>
          <w:rFonts w:asciiTheme="majorHAnsi" w:hAnsiTheme="majorHAnsi" w:cstheme="majorHAnsi"/>
        </w:rPr>
      </w:pPr>
    </w:p>
    <w:p w14:paraId="5E28D828">
      <w:pPr>
        <w:spacing w:line="240" w:lineRule="auto"/>
        <w:ind w:firstLine="0"/>
        <w:rPr>
          <w:rFonts w:asciiTheme="majorHAnsi" w:hAnsiTheme="majorHAnsi" w:cstheme="majorHAnsi"/>
        </w:rPr>
      </w:pPr>
    </w:p>
    <w:p w14:paraId="61EF5A19">
      <w:pPr>
        <w:spacing w:line="240" w:lineRule="auto"/>
        <w:ind w:firstLine="0"/>
        <w:jc w:val="center"/>
        <w:rPr>
          <w:rFonts w:asciiTheme="majorHAnsi" w:hAnsiTheme="majorHAnsi" w:cstheme="majorHAnsi"/>
        </w:rPr>
      </w:pPr>
      <w:r>
        <w:rPr>
          <w:rFonts w:asciiTheme="majorHAnsi" w:hAnsiTheme="majorHAnsi" w:cstheme="majorHAnsi"/>
        </w:rPr>
        <w:t>Comissão Examinadora:</w:t>
      </w:r>
    </w:p>
    <w:p w14:paraId="36606CCA">
      <w:pPr>
        <w:spacing w:line="240" w:lineRule="auto"/>
        <w:ind w:firstLine="0"/>
        <w:jc w:val="center"/>
        <w:rPr>
          <w:rFonts w:asciiTheme="majorHAnsi" w:hAnsiTheme="majorHAnsi" w:cstheme="majorHAnsi"/>
        </w:rPr>
      </w:pPr>
    </w:p>
    <w:p w14:paraId="2C3A56F4">
      <w:pPr>
        <w:spacing w:line="240" w:lineRule="auto"/>
        <w:ind w:firstLine="0"/>
        <w:jc w:val="center"/>
        <w:rPr>
          <w:rFonts w:asciiTheme="majorHAnsi" w:hAnsiTheme="majorHAnsi" w:cstheme="majorHAnsi"/>
        </w:rPr>
      </w:pPr>
    </w:p>
    <w:p w14:paraId="552692C0">
      <w:pPr>
        <w:spacing w:line="240" w:lineRule="auto"/>
        <w:ind w:firstLine="0"/>
        <w:jc w:val="center"/>
        <w:rPr>
          <w:rFonts w:asciiTheme="majorHAnsi" w:hAnsiTheme="majorHAnsi" w:cstheme="majorHAnsi"/>
        </w:rPr>
      </w:pPr>
    </w:p>
    <w:p w14:paraId="187CC334">
      <w:pPr>
        <w:spacing w:line="240" w:lineRule="auto"/>
        <w:ind w:firstLine="0"/>
        <w:jc w:val="center"/>
        <w:rPr>
          <w:rFonts w:asciiTheme="majorHAnsi" w:hAnsiTheme="majorHAnsi" w:cstheme="majorHAnsi"/>
        </w:rPr>
      </w:pPr>
    </w:p>
    <w:p w14:paraId="05595F1C">
      <w:pPr>
        <w:spacing w:line="240" w:lineRule="auto"/>
        <w:ind w:firstLine="0"/>
        <w:jc w:val="center"/>
        <w:rPr>
          <w:rFonts w:asciiTheme="majorHAnsi" w:hAnsiTheme="majorHAnsi" w:cstheme="majorHAnsi"/>
        </w:rPr>
      </w:pPr>
    </w:p>
    <w:p w14:paraId="50A27802">
      <w:pPr>
        <w:spacing w:line="240" w:lineRule="auto"/>
        <w:ind w:firstLine="0"/>
        <w:jc w:val="center"/>
        <w:rPr>
          <w:rFonts w:asciiTheme="majorHAnsi" w:hAnsiTheme="majorHAnsi" w:cstheme="majorHAnsi"/>
        </w:rPr>
      </w:pPr>
      <w:r>
        <w:rPr>
          <w:rFonts w:asciiTheme="majorHAnsi" w:hAnsiTheme="majorHAnsi" w:cstheme="majorHAnsi"/>
        </w:rPr>
        <w:t>Título Nome Completo – Presidente da Comissão Examinadora</w:t>
      </w:r>
    </w:p>
    <w:p w14:paraId="03E2BF78">
      <w:pPr>
        <w:spacing w:line="240" w:lineRule="auto"/>
        <w:ind w:firstLine="0"/>
        <w:jc w:val="center"/>
        <w:rPr>
          <w:rFonts w:asciiTheme="majorHAnsi" w:hAnsiTheme="majorHAnsi" w:cstheme="majorHAnsi"/>
        </w:rPr>
      </w:pPr>
      <w:r>
        <w:rPr>
          <w:rFonts w:asciiTheme="majorHAnsi" w:hAnsiTheme="majorHAnsi" w:cstheme="majorHAnsi"/>
        </w:rPr>
        <w:t>IES</w:t>
      </w:r>
    </w:p>
    <w:p w14:paraId="2CD810CC">
      <w:pPr>
        <w:spacing w:line="240" w:lineRule="auto"/>
        <w:ind w:firstLine="0"/>
        <w:jc w:val="center"/>
        <w:rPr>
          <w:rFonts w:asciiTheme="majorHAnsi" w:hAnsiTheme="majorHAnsi" w:cstheme="majorHAnsi"/>
        </w:rPr>
      </w:pPr>
    </w:p>
    <w:p w14:paraId="78093068">
      <w:pPr>
        <w:spacing w:line="240" w:lineRule="auto"/>
        <w:ind w:firstLine="0"/>
        <w:jc w:val="center"/>
        <w:rPr>
          <w:rFonts w:asciiTheme="majorHAnsi" w:hAnsiTheme="majorHAnsi" w:cstheme="majorHAnsi"/>
        </w:rPr>
      </w:pPr>
    </w:p>
    <w:p w14:paraId="1392FEDE">
      <w:pPr>
        <w:spacing w:line="240" w:lineRule="auto"/>
        <w:ind w:firstLine="0"/>
        <w:jc w:val="center"/>
        <w:rPr>
          <w:rFonts w:asciiTheme="majorHAnsi" w:hAnsiTheme="majorHAnsi" w:cstheme="majorHAnsi"/>
        </w:rPr>
      </w:pPr>
    </w:p>
    <w:p w14:paraId="09485282">
      <w:pPr>
        <w:spacing w:line="240" w:lineRule="auto"/>
        <w:ind w:firstLine="0"/>
        <w:jc w:val="center"/>
        <w:rPr>
          <w:rFonts w:asciiTheme="majorHAnsi" w:hAnsiTheme="majorHAnsi" w:cstheme="majorHAnsi"/>
        </w:rPr>
      </w:pPr>
    </w:p>
    <w:p w14:paraId="3692001F">
      <w:pPr>
        <w:spacing w:line="240" w:lineRule="auto"/>
        <w:ind w:firstLine="0"/>
        <w:jc w:val="center"/>
        <w:rPr>
          <w:rFonts w:asciiTheme="majorHAnsi" w:hAnsiTheme="majorHAnsi" w:cstheme="majorHAnsi"/>
        </w:rPr>
      </w:pPr>
    </w:p>
    <w:p w14:paraId="1A1B7643">
      <w:pPr>
        <w:spacing w:line="240" w:lineRule="auto"/>
        <w:ind w:firstLine="0"/>
        <w:jc w:val="center"/>
        <w:rPr>
          <w:rFonts w:asciiTheme="majorHAnsi" w:hAnsiTheme="majorHAnsi" w:cstheme="majorHAnsi"/>
        </w:rPr>
      </w:pPr>
      <w:r>
        <w:rPr>
          <w:rFonts w:asciiTheme="majorHAnsi" w:hAnsiTheme="majorHAnsi" w:cstheme="majorHAnsi"/>
        </w:rPr>
        <w:t>Título Nome Completo - Membro da Banca</w:t>
      </w:r>
    </w:p>
    <w:p w14:paraId="2A94A961">
      <w:pPr>
        <w:spacing w:line="240" w:lineRule="auto"/>
        <w:ind w:firstLine="0"/>
        <w:jc w:val="center"/>
        <w:rPr>
          <w:rFonts w:asciiTheme="majorHAnsi" w:hAnsiTheme="majorHAnsi" w:cstheme="majorHAnsi"/>
        </w:rPr>
      </w:pPr>
      <w:r>
        <w:rPr>
          <w:rFonts w:asciiTheme="majorHAnsi" w:hAnsiTheme="majorHAnsi" w:cstheme="majorHAnsi"/>
        </w:rPr>
        <w:t>IES</w:t>
      </w:r>
    </w:p>
    <w:p w14:paraId="2432BB31">
      <w:pPr>
        <w:spacing w:line="240" w:lineRule="auto"/>
        <w:ind w:firstLine="0"/>
        <w:jc w:val="center"/>
        <w:rPr>
          <w:rFonts w:asciiTheme="majorHAnsi" w:hAnsiTheme="majorHAnsi" w:cstheme="majorHAnsi"/>
        </w:rPr>
      </w:pPr>
    </w:p>
    <w:p w14:paraId="49440F2E">
      <w:pPr>
        <w:spacing w:line="240" w:lineRule="auto"/>
        <w:ind w:firstLine="0"/>
        <w:jc w:val="center"/>
        <w:rPr>
          <w:rFonts w:asciiTheme="majorHAnsi" w:hAnsiTheme="majorHAnsi" w:cstheme="majorHAnsi"/>
        </w:rPr>
      </w:pPr>
    </w:p>
    <w:p w14:paraId="53074362">
      <w:pPr>
        <w:spacing w:line="240" w:lineRule="auto"/>
        <w:ind w:firstLine="0"/>
        <w:jc w:val="center"/>
        <w:rPr>
          <w:rFonts w:asciiTheme="majorHAnsi" w:hAnsiTheme="majorHAnsi" w:cstheme="majorHAnsi"/>
        </w:rPr>
      </w:pPr>
    </w:p>
    <w:p w14:paraId="58B0E11D">
      <w:pPr>
        <w:spacing w:line="240" w:lineRule="auto"/>
        <w:ind w:firstLine="0"/>
        <w:jc w:val="center"/>
        <w:rPr>
          <w:rFonts w:asciiTheme="majorHAnsi" w:hAnsiTheme="majorHAnsi" w:cstheme="majorHAnsi"/>
        </w:rPr>
      </w:pPr>
    </w:p>
    <w:p w14:paraId="14B8FF90">
      <w:pPr>
        <w:spacing w:line="240" w:lineRule="auto"/>
        <w:ind w:firstLine="0"/>
        <w:jc w:val="center"/>
        <w:rPr>
          <w:rFonts w:asciiTheme="majorHAnsi" w:hAnsiTheme="majorHAnsi" w:cstheme="majorHAnsi"/>
        </w:rPr>
      </w:pPr>
    </w:p>
    <w:p w14:paraId="1830EB9D">
      <w:pPr>
        <w:spacing w:line="240" w:lineRule="auto"/>
        <w:ind w:firstLine="0"/>
        <w:jc w:val="center"/>
        <w:rPr>
          <w:rFonts w:asciiTheme="majorHAnsi" w:hAnsiTheme="majorHAnsi" w:cstheme="majorHAnsi"/>
        </w:rPr>
      </w:pPr>
      <w:r>
        <w:rPr>
          <w:rFonts w:asciiTheme="majorHAnsi" w:hAnsiTheme="majorHAnsi" w:cstheme="majorHAnsi"/>
        </w:rPr>
        <w:t>Título Nome completo - Membro da Banca</w:t>
      </w:r>
    </w:p>
    <w:p w14:paraId="27CBB7A2">
      <w:pPr>
        <w:spacing w:line="240" w:lineRule="auto"/>
        <w:ind w:firstLine="0"/>
        <w:jc w:val="center"/>
        <w:rPr>
          <w:rFonts w:asciiTheme="majorHAnsi" w:hAnsiTheme="majorHAnsi" w:cstheme="majorHAnsi"/>
        </w:rPr>
      </w:pPr>
      <w:r>
        <w:rPr>
          <w:rFonts w:asciiTheme="majorHAnsi" w:hAnsiTheme="majorHAnsi" w:cstheme="majorHAnsi"/>
        </w:rPr>
        <w:t>IES</w:t>
      </w:r>
    </w:p>
    <w:p w14:paraId="4D509446">
      <w:pPr>
        <w:spacing w:line="240" w:lineRule="auto"/>
        <w:ind w:firstLine="0"/>
        <w:jc w:val="center"/>
        <w:rPr>
          <w:rFonts w:asciiTheme="majorHAnsi" w:hAnsiTheme="majorHAnsi" w:cstheme="majorHAnsi"/>
        </w:rPr>
      </w:pPr>
    </w:p>
    <w:p w14:paraId="0120D69F">
      <w:pPr>
        <w:spacing w:line="240" w:lineRule="auto"/>
        <w:ind w:firstLine="0"/>
        <w:jc w:val="center"/>
        <w:rPr>
          <w:rFonts w:asciiTheme="majorHAnsi" w:hAnsiTheme="majorHAnsi" w:cstheme="majorHAnsi"/>
        </w:rPr>
      </w:pPr>
    </w:p>
    <w:p w14:paraId="275513C7">
      <w:pPr>
        <w:spacing w:line="240" w:lineRule="auto"/>
        <w:ind w:firstLine="0"/>
        <w:jc w:val="center"/>
        <w:rPr>
          <w:rFonts w:asciiTheme="majorHAnsi" w:hAnsiTheme="majorHAnsi" w:cstheme="majorHAnsi"/>
        </w:rPr>
      </w:pPr>
    </w:p>
    <w:p w14:paraId="4D5E6208">
      <w:pPr>
        <w:spacing w:line="240" w:lineRule="auto"/>
        <w:ind w:firstLine="0"/>
        <w:jc w:val="center"/>
        <w:rPr>
          <w:rFonts w:asciiTheme="majorHAnsi" w:hAnsiTheme="majorHAnsi" w:cstheme="majorHAnsi"/>
        </w:rPr>
      </w:pPr>
    </w:p>
    <w:p w14:paraId="38E3A21A">
      <w:pPr>
        <w:spacing w:line="240" w:lineRule="auto"/>
        <w:ind w:firstLine="0"/>
        <w:jc w:val="right"/>
        <w:rPr>
          <w:rFonts w:asciiTheme="majorHAnsi" w:hAnsiTheme="majorHAnsi" w:cstheme="majorHAnsi"/>
        </w:rPr>
      </w:pPr>
      <w:r>
        <w:rPr>
          <w:rFonts w:asciiTheme="majorHAnsi" w:hAnsiTheme="majorHAnsi" w:cstheme="majorHAnsi"/>
        </w:rPr>
        <w:t>Resultado: ____________________</w:t>
      </w:r>
    </w:p>
    <w:p w14:paraId="65B8BDD3">
      <w:pPr>
        <w:spacing w:line="240" w:lineRule="auto"/>
        <w:ind w:firstLine="0"/>
        <w:jc w:val="center"/>
        <w:rPr>
          <w:rFonts w:asciiTheme="majorHAnsi" w:hAnsiTheme="majorHAnsi" w:cstheme="majorHAnsi"/>
        </w:rPr>
      </w:pPr>
    </w:p>
    <w:p w14:paraId="5B86CF98">
      <w:pPr>
        <w:spacing w:line="240" w:lineRule="auto"/>
        <w:ind w:firstLine="0"/>
        <w:jc w:val="center"/>
        <w:rPr>
          <w:rFonts w:asciiTheme="majorHAnsi" w:hAnsiTheme="majorHAnsi" w:cstheme="majorHAnsi"/>
        </w:rPr>
      </w:pPr>
    </w:p>
    <w:p w14:paraId="5DD6EF08">
      <w:pPr>
        <w:spacing w:line="240" w:lineRule="auto"/>
        <w:ind w:firstLine="0"/>
        <w:jc w:val="center"/>
        <w:rPr>
          <w:rFonts w:asciiTheme="majorHAnsi" w:hAnsiTheme="majorHAnsi" w:cstheme="majorHAnsi"/>
        </w:rPr>
      </w:pPr>
    </w:p>
    <w:p w14:paraId="199CE691">
      <w:pPr>
        <w:spacing w:line="240" w:lineRule="auto"/>
        <w:ind w:firstLine="0"/>
        <w:jc w:val="center"/>
        <w:rPr>
          <w:rFonts w:asciiTheme="majorHAnsi" w:hAnsiTheme="majorHAnsi" w:cstheme="majorHAnsi"/>
        </w:rPr>
      </w:pPr>
    </w:p>
    <w:p w14:paraId="3346084A">
      <w:pPr>
        <w:spacing w:line="240" w:lineRule="auto"/>
        <w:ind w:firstLine="0"/>
        <w:jc w:val="center"/>
        <w:rPr>
          <w:rFonts w:asciiTheme="majorHAnsi" w:hAnsiTheme="majorHAnsi" w:cstheme="majorHAnsi"/>
        </w:rPr>
      </w:pPr>
    </w:p>
    <w:p w14:paraId="20B8E0E4">
      <w:pPr>
        <w:spacing w:line="240" w:lineRule="auto"/>
        <w:ind w:firstLine="0"/>
        <w:jc w:val="center"/>
        <w:rPr>
          <w:rFonts w:asciiTheme="majorHAnsi" w:hAnsiTheme="majorHAnsi" w:cstheme="majorHAnsi"/>
        </w:rPr>
      </w:pPr>
    </w:p>
    <w:p w14:paraId="2EB220C2">
      <w:pPr>
        <w:spacing w:line="240" w:lineRule="auto"/>
        <w:ind w:firstLine="0"/>
        <w:jc w:val="center"/>
        <w:rPr>
          <w:rFonts w:asciiTheme="majorHAnsi" w:hAnsiTheme="majorHAnsi" w:cstheme="majorHAnsi"/>
        </w:rPr>
      </w:pPr>
    </w:p>
    <w:p w14:paraId="3975C389">
      <w:pPr>
        <w:spacing w:line="240" w:lineRule="auto"/>
        <w:ind w:firstLine="0"/>
        <w:jc w:val="center"/>
        <w:rPr>
          <w:rFonts w:asciiTheme="majorHAnsi" w:hAnsiTheme="majorHAnsi" w:cstheme="majorHAnsi"/>
        </w:rPr>
      </w:pPr>
    </w:p>
    <w:p w14:paraId="756B291A">
      <w:pPr>
        <w:spacing w:line="240" w:lineRule="auto"/>
        <w:ind w:firstLine="0"/>
        <w:jc w:val="center"/>
        <w:rPr>
          <w:rFonts w:asciiTheme="majorHAnsi" w:hAnsiTheme="majorHAnsi" w:cstheme="majorHAnsi"/>
        </w:rPr>
      </w:pPr>
    </w:p>
    <w:p w14:paraId="58D446DC">
      <w:pPr>
        <w:spacing w:line="240" w:lineRule="auto"/>
        <w:ind w:firstLine="0"/>
        <w:jc w:val="center"/>
        <w:rPr>
          <w:rFonts w:asciiTheme="majorHAnsi" w:hAnsiTheme="majorHAnsi" w:cstheme="majorHAnsi"/>
        </w:rPr>
      </w:pPr>
    </w:p>
    <w:p w14:paraId="46A0F8A9">
      <w:pPr>
        <w:spacing w:line="240" w:lineRule="auto"/>
        <w:ind w:firstLine="0"/>
        <w:jc w:val="center"/>
        <w:rPr>
          <w:rFonts w:asciiTheme="majorHAnsi" w:hAnsiTheme="majorHAnsi" w:cstheme="majorHAnsi"/>
        </w:rPr>
      </w:pPr>
    </w:p>
    <w:p w14:paraId="6F9854C8">
      <w:pPr>
        <w:spacing w:line="240" w:lineRule="auto"/>
        <w:ind w:firstLine="0"/>
        <w:jc w:val="center"/>
        <w:rPr>
          <w:rFonts w:asciiTheme="majorHAnsi" w:hAnsiTheme="majorHAnsi" w:cstheme="majorHAnsi"/>
        </w:rPr>
      </w:pPr>
      <w:r>
        <w:rPr>
          <w:rFonts w:asciiTheme="majorHAnsi" w:hAnsiTheme="majorHAnsi" w:cstheme="majorHAnsi"/>
        </w:rPr>
        <w:t>Cidade</w:t>
      </w:r>
    </w:p>
    <w:p w14:paraId="28D2868D">
      <w:pPr>
        <w:spacing w:line="240" w:lineRule="auto"/>
        <w:ind w:firstLine="0"/>
        <w:jc w:val="center"/>
        <w:rPr>
          <w:rFonts w:asciiTheme="majorHAnsi" w:hAnsiTheme="majorHAnsi" w:cstheme="majorHAnsi"/>
        </w:rPr>
      </w:pPr>
      <w:r>
        <w:rPr>
          <w:rFonts w:asciiTheme="majorHAnsi" w:hAnsiTheme="majorHAnsi" w:cstheme="majorHAnsi"/>
        </w:rPr>
        <w:t>mês e ano da Defesa</w:t>
      </w:r>
    </w:p>
    <w:p w14:paraId="2F809AA4">
      <w:pPr>
        <w:autoSpaceDE w:val="0"/>
        <w:autoSpaceDN w:val="0"/>
        <w:adjustRightInd w:val="0"/>
        <w:jc w:val="right"/>
        <w:rPr>
          <w:rFonts w:asciiTheme="majorHAnsi" w:hAnsiTheme="majorHAnsi" w:cstheme="majorHAnsi"/>
        </w:rPr>
      </w:pPr>
    </w:p>
    <w:p w14:paraId="73B94560">
      <w:pPr>
        <w:autoSpaceDE w:val="0"/>
        <w:autoSpaceDN w:val="0"/>
        <w:adjustRightInd w:val="0"/>
        <w:jc w:val="right"/>
        <w:rPr>
          <w:rFonts w:asciiTheme="majorHAnsi" w:hAnsiTheme="majorHAnsi" w:cstheme="majorHAnsi"/>
        </w:rPr>
      </w:pPr>
    </w:p>
    <w:p w14:paraId="25A77A7C">
      <w:pPr>
        <w:autoSpaceDE w:val="0"/>
        <w:autoSpaceDN w:val="0"/>
        <w:adjustRightInd w:val="0"/>
        <w:jc w:val="right"/>
        <w:rPr>
          <w:rFonts w:asciiTheme="majorHAnsi" w:hAnsiTheme="majorHAnsi" w:cstheme="majorHAnsi"/>
        </w:rPr>
      </w:pPr>
    </w:p>
    <w:p w14:paraId="2512B9FF">
      <w:pPr>
        <w:autoSpaceDE w:val="0"/>
        <w:autoSpaceDN w:val="0"/>
        <w:adjustRightInd w:val="0"/>
        <w:jc w:val="right"/>
        <w:rPr>
          <w:rFonts w:asciiTheme="majorHAnsi" w:hAnsiTheme="majorHAnsi" w:cstheme="majorHAnsi"/>
        </w:rPr>
      </w:pPr>
    </w:p>
    <w:p w14:paraId="5A762209">
      <w:pPr>
        <w:autoSpaceDE w:val="0"/>
        <w:autoSpaceDN w:val="0"/>
        <w:adjustRightInd w:val="0"/>
        <w:jc w:val="right"/>
        <w:rPr>
          <w:rFonts w:asciiTheme="majorHAnsi" w:hAnsiTheme="majorHAnsi" w:cstheme="majorHAnsi"/>
        </w:rPr>
      </w:pPr>
    </w:p>
    <w:p w14:paraId="0104882B">
      <w:pPr>
        <w:autoSpaceDE w:val="0"/>
        <w:autoSpaceDN w:val="0"/>
        <w:adjustRightInd w:val="0"/>
        <w:jc w:val="right"/>
        <w:rPr>
          <w:rFonts w:asciiTheme="majorHAnsi" w:hAnsiTheme="majorHAnsi" w:cstheme="majorHAnsi"/>
        </w:rPr>
      </w:pPr>
    </w:p>
    <w:p w14:paraId="25E88562">
      <w:pPr>
        <w:autoSpaceDE w:val="0"/>
        <w:autoSpaceDN w:val="0"/>
        <w:adjustRightInd w:val="0"/>
        <w:jc w:val="right"/>
        <w:rPr>
          <w:rFonts w:asciiTheme="majorHAnsi" w:hAnsiTheme="majorHAnsi" w:cstheme="majorHAnsi"/>
        </w:rPr>
      </w:pPr>
    </w:p>
    <w:p w14:paraId="6451B713">
      <w:pPr>
        <w:autoSpaceDE w:val="0"/>
        <w:autoSpaceDN w:val="0"/>
        <w:adjustRightInd w:val="0"/>
        <w:jc w:val="right"/>
        <w:rPr>
          <w:rFonts w:asciiTheme="majorHAnsi" w:hAnsiTheme="majorHAnsi" w:cstheme="majorHAnsi"/>
        </w:rPr>
      </w:pPr>
    </w:p>
    <w:p w14:paraId="2DE93B44">
      <w:pPr>
        <w:autoSpaceDE w:val="0"/>
        <w:autoSpaceDN w:val="0"/>
        <w:adjustRightInd w:val="0"/>
        <w:jc w:val="right"/>
        <w:rPr>
          <w:rFonts w:asciiTheme="majorHAnsi" w:hAnsiTheme="majorHAnsi" w:cstheme="majorHAnsi"/>
        </w:rPr>
      </w:pPr>
    </w:p>
    <w:p w14:paraId="67937C50">
      <w:pPr>
        <w:autoSpaceDE w:val="0"/>
        <w:autoSpaceDN w:val="0"/>
        <w:adjustRightInd w:val="0"/>
        <w:jc w:val="right"/>
        <w:rPr>
          <w:rFonts w:asciiTheme="majorHAnsi" w:hAnsiTheme="majorHAnsi" w:cstheme="majorHAnsi"/>
        </w:rPr>
      </w:pPr>
    </w:p>
    <w:p w14:paraId="2014F663">
      <w:pPr>
        <w:autoSpaceDE w:val="0"/>
        <w:autoSpaceDN w:val="0"/>
        <w:adjustRightInd w:val="0"/>
        <w:jc w:val="right"/>
        <w:rPr>
          <w:rFonts w:asciiTheme="majorHAnsi" w:hAnsiTheme="majorHAnsi" w:cstheme="majorHAnsi"/>
        </w:rPr>
      </w:pPr>
    </w:p>
    <w:p w14:paraId="5F3CE7F7">
      <w:pPr>
        <w:autoSpaceDE w:val="0"/>
        <w:autoSpaceDN w:val="0"/>
        <w:adjustRightInd w:val="0"/>
        <w:jc w:val="right"/>
        <w:rPr>
          <w:rFonts w:asciiTheme="majorHAnsi" w:hAnsiTheme="majorHAnsi" w:cstheme="majorHAnsi"/>
        </w:rPr>
      </w:pPr>
    </w:p>
    <w:p w14:paraId="3E9BCAD1">
      <w:pPr>
        <w:autoSpaceDE w:val="0"/>
        <w:autoSpaceDN w:val="0"/>
        <w:adjustRightInd w:val="0"/>
        <w:jc w:val="right"/>
        <w:rPr>
          <w:rFonts w:asciiTheme="majorHAnsi" w:hAnsiTheme="majorHAnsi" w:cstheme="majorHAnsi"/>
        </w:rPr>
      </w:pPr>
    </w:p>
    <w:p w14:paraId="79C096D4">
      <w:pPr>
        <w:autoSpaceDE w:val="0"/>
        <w:autoSpaceDN w:val="0"/>
        <w:adjustRightInd w:val="0"/>
        <w:jc w:val="right"/>
        <w:rPr>
          <w:rFonts w:asciiTheme="majorHAnsi" w:hAnsiTheme="majorHAnsi" w:cstheme="majorHAnsi"/>
        </w:rPr>
      </w:pPr>
    </w:p>
    <w:p w14:paraId="6C673A39">
      <w:pPr>
        <w:autoSpaceDE w:val="0"/>
        <w:autoSpaceDN w:val="0"/>
        <w:adjustRightInd w:val="0"/>
        <w:jc w:val="right"/>
        <w:rPr>
          <w:rFonts w:asciiTheme="majorHAnsi" w:hAnsiTheme="majorHAnsi" w:cstheme="majorHAnsi"/>
        </w:rPr>
      </w:pPr>
    </w:p>
    <w:p w14:paraId="4F319C9C">
      <w:pPr>
        <w:autoSpaceDE w:val="0"/>
        <w:autoSpaceDN w:val="0"/>
        <w:adjustRightInd w:val="0"/>
        <w:jc w:val="right"/>
        <w:rPr>
          <w:rFonts w:asciiTheme="majorHAnsi" w:hAnsiTheme="majorHAnsi" w:cstheme="majorHAnsi"/>
        </w:rPr>
      </w:pPr>
    </w:p>
    <w:p w14:paraId="3D51E8E9">
      <w:pPr>
        <w:autoSpaceDE w:val="0"/>
        <w:autoSpaceDN w:val="0"/>
        <w:adjustRightInd w:val="0"/>
        <w:jc w:val="right"/>
        <w:rPr>
          <w:rFonts w:asciiTheme="majorHAnsi" w:hAnsiTheme="majorHAnsi" w:cstheme="majorHAnsi"/>
        </w:rPr>
      </w:pPr>
    </w:p>
    <w:p w14:paraId="0A60FD20">
      <w:pPr>
        <w:autoSpaceDE w:val="0"/>
        <w:autoSpaceDN w:val="0"/>
        <w:adjustRightInd w:val="0"/>
        <w:jc w:val="right"/>
        <w:rPr>
          <w:rFonts w:asciiTheme="majorHAnsi" w:hAnsiTheme="majorHAnsi" w:cstheme="majorHAnsi"/>
        </w:rPr>
      </w:pPr>
    </w:p>
    <w:p w14:paraId="45DB7D3B">
      <w:pPr>
        <w:autoSpaceDE w:val="0"/>
        <w:autoSpaceDN w:val="0"/>
        <w:adjustRightInd w:val="0"/>
        <w:jc w:val="right"/>
        <w:rPr>
          <w:rFonts w:asciiTheme="majorHAnsi" w:hAnsiTheme="majorHAnsi" w:cstheme="majorHAnsi"/>
        </w:rPr>
      </w:pPr>
    </w:p>
    <w:p w14:paraId="10601AA7">
      <w:pPr>
        <w:autoSpaceDE w:val="0"/>
        <w:autoSpaceDN w:val="0"/>
        <w:adjustRightInd w:val="0"/>
        <w:jc w:val="right"/>
        <w:rPr>
          <w:rFonts w:asciiTheme="majorHAnsi" w:hAnsiTheme="majorHAnsi" w:cstheme="majorHAnsi"/>
        </w:rPr>
      </w:pPr>
    </w:p>
    <w:p w14:paraId="51EB2074">
      <w:pPr>
        <w:autoSpaceDE w:val="0"/>
        <w:autoSpaceDN w:val="0"/>
        <w:adjustRightInd w:val="0"/>
        <w:jc w:val="right"/>
        <w:rPr>
          <w:rFonts w:asciiTheme="majorHAnsi" w:hAnsiTheme="majorHAnsi" w:cstheme="majorHAnsi"/>
        </w:rPr>
      </w:pPr>
    </w:p>
    <w:p w14:paraId="4448ED4A">
      <w:pPr>
        <w:autoSpaceDE w:val="0"/>
        <w:autoSpaceDN w:val="0"/>
        <w:adjustRightInd w:val="0"/>
        <w:jc w:val="right"/>
        <w:rPr>
          <w:rFonts w:asciiTheme="majorHAnsi" w:hAnsiTheme="majorHAnsi" w:cstheme="majorHAnsi"/>
        </w:rPr>
      </w:pPr>
    </w:p>
    <w:p w14:paraId="3CC3FFFB">
      <w:pPr>
        <w:autoSpaceDE w:val="0"/>
        <w:autoSpaceDN w:val="0"/>
        <w:adjustRightInd w:val="0"/>
        <w:jc w:val="right"/>
        <w:rPr>
          <w:rFonts w:asciiTheme="majorHAnsi" w:hAnsiTheme="majorHAnsi" w:cstheme="majorHAnsi"/>
        </w:rPr>
      </w:pPr>
    </w:p>
    <w:p w14:paraId="464020B1">
      <w:pPr>
        <w:autoSpaceDE w:val="0"/>
        <w:autoSpaceDN w:val="0"/>
        <w:adjustRightInd w:val="0"/>
        <w:jc w:val="right"/>
        <w:rPr>
          <w:rFonts w:asciiTheme="majorHAnsi" w:hAnsiTheme="majorHAnsi" w:cstheme="majorHAnsi"/>
        </w:rPr>
      </w:pPr>
    </w:p>
    <w:p w14:paraId="2532FE58">
      <w:pPr>
        <w:autoSpaceDE w:val="0"/>
        <w:autoSpaceDN w:val="0"/>
        <w:adjustRightInd w:val="0"/>
        <w:jc w:val="right"/>
        <w:rPr>
          <w:rFonts w:asciiTheme="majorHAnsi" w:hAnsiTheme="majorHAnsi" w:cstheme="majorHAnsi"/>
        </w:rPr>
      </w:pPr>
    </w:p>
    <w:p w14:paraId="305439DB">
      <w:pPr>
        <w:autoSpaceDE w:val="0"/>
        <w:autoSpaceDN w:val="0"/>
        <w:adjustRightInd w:val="0"/>
        <w:jc w:val="right"/>
        <w:rPr>
          <w:rFonts w:asciiTheme="majorHAnsi" w:hAnsiTheme="majorHAnsi" w:cstheme="majorHAnsi"/>
        </w:rPr>
      </w:pPr>
    </w:p>
    <w:p w14:paraId="2A3C4FC4">
      <w:pPr>
        <w:autoSpaceDE w:val="0"/>
        <w:autoSpaceDN w:val="0"/>
        <w:adjustRightInd w:val="0"/>
        <w:jc w:val="right"/>
        <w:rPr>
          <w:rFonts w:asciiTheme="majorHAnsi" w:hAnsiTheme="majorHAnsi" w:cstheme="majorHAnsi"/>
        </w:rPr>
      </w:pPr>
    </w:p>
    <w:p w14:paraId="66CCD76F">
      <w:pPr>
        <w:autoSpaceDE w:val="0"/>
        <w:autoSpaceDN w:val="0"/>
        <w:adjustRightInd w:val="0"/>
        <w:jc w:val="right"/>
        <w:rPr>
          <w:rFonts w:asciiTheme="majorHAnsi" w:hAnsiTheme="majorHAnsi" w:cstheme="majorHAnsi"/>
        </w:rPr>
      </w:pPr>
    </w:p>
    <w:p w14:paraId="5B71B73B">
      <w:pPr>
        <w:autoSpaceDE w:val="0"/>
        <w:autoSpaceDN w:val="0"/>
        <w:adjustRightInd w:val="0"/>
        <w:jc w:val="right"/>
        <w:rPr>
          <w:rFonts w:asciiTheme="majorHAnsi" w:hAnsiTheme="majorHAnsi" w:cstheme="majorHAnsi"/>
        </w:rPr>
      </w:pPr>
    </w:p>
    <w:p w14:paraId="348F4094">
      <w:pPr>
        <w:autoSpaceDE w:val="0"/>
        <w:autoSpaceDN w:val="0"/>
        <w:adjustRightInd w:val="0"/>
        <w:jc w:val="right"/>
        <w:rPr>
          <w:rFonts w:asciiTheme="majorHAnsi" w:hAnsiTheme="majorHAnsi" w:cstheme="majorHAnsi"/>
        </w:rPr>
      </w:pPr>
    </w:p>
    <w:p w14:paraId="76AD480D">
      <w:pPr>
        <w:autoSpaceDE w:val="0"/>
        <w:autoSpaceDN w:val="0"/>
        <w:adjustRightInd w:val="0"/>
        <w:jc w:val="right"/>
        <w:rPr>
          <w:rFonts w:asciiTheme="majorHAnsi" w:hAnsiTheme="majorHAnsi" w:cstheme="majorHAnsi"/>
        </w:rPr>
      </w:pPr>
    </w:p>
    <w:p w14:paraId="00E6503C">
      <w:pPr>
        <w:autoSpaceDE w:val="0"/>
        <w:autoSpaceDN w:val="0"/>
        <w:adjustRightInd w:val="0"/>
        <w:ind w:firstLine="0"/>
        <w:rPr>
          <w:rFonts w:asciiTheme="majorHAnsi" w:hAnsiTheme="majorHAnsi" w:cstheme="majorHAnsi"/>
        </w:rPr>
      </w:pPr>
    </w:p>
    <w:p w14:paraId="39F66E12">
      <w:pPr>
        <w:autoSpaceDE w:val="0"/>
        <w:autoSpaceDN w:val="0"/>
        <w:adjustRightInd w:val="0"/>
        <w:jc w:val="right"/>
        <w:rPr>
          <w:rFonts w:asciiTheme="majorHAnsi" w:hAnsiTheme="majorHAnsi" w:cstheme="majorHAnsi"/>
          <w:i/>
        </w:rPr>
      </w:pPr>
      <w:r>
        <w:rPr>
          <w:rFonts w:asciiTheme="majorHAnsi" w:hAnsiTheme="majorHAnsi" w:cstheme="majorHAnsi"/>
          <w:i/>
        </w:rPr>
        <w:t>Dedico o presente trabalho....</w:t>
      </w:r>
    </w:p>
    <w:p w14:paraId="3DE969CD">
      <w:pPr>
        <w:autoSpaceDE w:val="0"/>
        <w:autoSpaceDN w:val="0"/>
        <w:adjustRightInd w:val="0"/>
        <w:ind w:firstLine="0"/>
        <w:jc w:val="center"/>
        <w:rPr>
          <w:rFonts w:asciiTheme="majorHAnsi" w:hAnsiTheme="majorHAnsi" w:cstheme="majorHAnsi"/>
          <w:b/>
          <w:sz w:val="28"/>
        </w:rPr>
      </w:pPr>
      <w:r>
        <w:rPr>
          <w:rFonts w:asciiTheme="majorHAnsi" w:hAnsiTheme="majorHAnsi" w:cstheme="majorHAnsi"/>
          <w:b/>
          <w:sz w:val="28"/>
        </w:rPr>
        <w:t>AGRADECIMENTOS</w:t>
      </w:r>
    </w:p>
    <w:p w14:paraId="3E8CBF54">
      <w:pPr>
        <w:autoSpaceDE w:val="0"/>
        <w:autoSpaceDN w:val="0"/>
        <w:adjustRightInd w:val="0"/>
        <w:rPr>
          <w:rFonts w:asciiTheme="majorHAnsi" w:hAnsiTheme="majorHAnsi" w:cstheme="majorHAnsi"/>
        </w:rPr>
      </w:pPr>
    </w:p>
    <w:p w14:paraId="41C4CCFD">
      <w:pPr>
        <w:autoSpaceDE w:val="0"/>
        <w:autoSpaceDN w:val="0"/>
        <w:adjustRightInd w:val="0"/>
        <w:rPr>
          <w:rStyle w:val="59"/>
          <w:rFonts w:asciiTheme="majorHAnsi" w:hAnsiTheme="majorHAnsi" w:cstheme="majorHAnsi"/>
          <w:color w:val="auto"/>
          <w:sz w:val="24"/>
        </w:rPr>
      </w:pPr>
      <w:r>
        <w:rPr>
          <w:rStyle w:val="59"/>
          <w:rFonts w:asciiTheme="majorHAnsi" w:hAnsiTheme="majorHAnsi" w:cstheme="majorHAnsi"/>
          <w:color w:val="auto"/>
          <w:sz w:val="24"/>
        </w:rPr>
        <w:t>Agradecimento 1. Os agradecimentos devem estar com o alinhamento justificado e com parágrafo de 1,25 cm.</w:t>
      </w:r>
    </w:p>
    <w:p w14:paraId="36F5A70B">
      <w:pPr>
        <w:autoSpaceDE w:val="0"/>
        <w:autoSpaceDN w:val="0"/>
        <w:adjustRightInd w:val="0"/>
        <w:rPr>
          <w:rStyle w:val="59"/>
          <w:rFonts w:asciiTheme="majorHAnsi" w:hAnsiTheme="majorHAnsi" w:cstheme="majorHAnsi"/>
          <w:color w:val="auto"/>
          <w:sz w:val="24"/>
        </w:rPr>
      </w:pPr>
      <w:r>
        <w:rPr>
          <w:rStyle w:val="59"/>
          <w:rFonts w:asciiTheme="majorHAnsi" w:hAnsiTheme="majorHAnsi" w:cstheme="majorHAnsi"/>
          <w:color w:val="auto"/>
          <w:sz w:val="24"/>
        </w:rPr>
        <w:t>Agradecimento 2. Os agradecimentos devem estar com o alinhamento justificado e com parágrafo de 1,25 cm.</w:t>
      </w:r>
    </w:p>
    <w:p w14:paraId="2F262B91">
      <w:pPr>
        <w:autoSpaceDE w:val="0"/>
        <w:autoSpaceDN w:val="0"/>
        <w:adjustRightInd w:val="0"/>
        <w:rPr>
          <w:rStyle w:val="59"/>
          <w:rFonts w:asciiTheme="majorHAnsi" w:hAnsiTheme="majorHAnsi" w:cstheme="majorHAnsi"/>
          <w:color w:val="auto"/>
          <w:sz w:val="24"/>
        </w:rPr>
      </w:pPr>
      <w:r>
        <w:rPr>
          <w:rStyle w:val="59"/>
          <w:rFonts w:asciiTheme="majorHAnsi" w:hAnsiTheme="majorHAnsi" w:cstheme="majorHAnsi"/>
          <w:color w:val="auto"/>
          <w:sz w:val="24"/>
        </w:rPr>
        <w:t>Agradecimento 3. Os agradecimentos devem estar com o alinhamento justificado e com parágrafo de 1,25 cm.</w:t>
      </w:r>
    </w:p>
    <w:p w14:paraId="475E610E">
      <w:pPr>
        <w:autoSpaceDE w:val="0"/>
        <w:autoSpaceDN w:val="0"/>
        <w:adjustRightInd w:val="0"/>
        <w:rPr>
          <w:rFonts w:asciiTheme="majorHAnsi" w:hAnsiTheme="majorHAnsi" w:cstheme="majorHAnsi"/>
          <w:sz w:val="28"/>
        </w:rPr>
      </w:pPr>
      <w:r>
        <w:rPr>
          <w:rStyle w:val="59"/>
          <w:rFonts w:asciiTheme="majorHAnsi" w:hAnsiTheme="majorHAnsi" w:cstheme="majorHAnsi"/>
          <w:color w:val="auto"/>
          <w:sz w:val="24"/>
        </w:rPr>
        <w:t>O presente trabalho foi realizado com apoio da agência de fomento ABC.</w:t>
      </w:r>
    </w:p>
    <w:p w14:paraId="0ABE3F97">
      <w:pPr>
        <w:autoSpaceDE w:val="0"/>
        <w:autoSpaceDN w:val="0"/>
        <w:adjustRightInd w:val="0"/>
        <w:rPr>
          <w:rFonts w:asciiTheme="majorHAnsi" w:hAnsiTheme="majorHAnsi" w:cstheme="majorHAnsi"/>
        </w:rPr>
      </w:pPr>
    </w:p>
    <w:p w14:paraId="3F9A2DBE">
      <w:pPr>
        <w:autoSpaceDE w:val="0"/>
        <w:autoSpaceDN w:val="0"/>
        <w:adjustRightInd w:val="0"/>
        <w:rPr>
          <w:rFonts w:asciiTheme="majorHAnsi" w:hAnsiTheme="majorHAnsi" w:cstheme="majorHAnsi"/>
        </w:rPr>
      </w:pPr>
      <w:r>
        <w:rPr>
          <w:rFonts w:asciiTheme="majorHAnsi" w:hAnsiTheme="majorHAnsi" w:cstheme="majorHAnsi"/>
        </w:rPr>
        <w:br w:type="page"/>
      </w:r>
    </w:p>
    <w:p w14:paraId="18D99A1B">
      <w:pPr>
        <w:autoSpaceDE w:val="0"/>
        <w:autoSpaceDN w:val="0"/>
        <w:adjustRightInd w:val="0"/>
        <w:ind w:firstLine="0"/>
        <w:jc w:val="center"/>
        <w:rPr>
          <w:rFonts w:asciiTheme="majorHAnsi" w:hAnsiTheme="majorHAnsi" w:cstheme="majorHAnsi"/>
          <w:b/>
          <w:bCs/>
          <w:sz w:val="28"/>
          <w:szCs w:val="28"/>
        </w:rPr>
      </w:pPr>
      <w:r>
        <w:rPr>
          <w:rFonts w:asciiTheme="majorHAnsi" w:hAnsiTheme="majorHAnsi" w:cstheme="majorHAnsi"/>
          <w:b/>
          <w:bCs/>
          <w:sz w:val="28"/>
          <w:szCs w:val="28"/>
        </w:rPr>
        <w:t>RESUMO</w:t>
      </w:r>
    </w:p>
    <w:p w14:paraId="1EA0B776">
      <w:pPr>
        <w:pStyle w:val="22"/>
        <w:spacing w:line="240" w:lineRule="auto"/>
        <w:ind w:firstLine="0"/>
        <w:rPr>
          <w:rFonts w:asciiTheme="majorHAnsi" w:hAnsiTheme="majorHAnsi" w:cstheme="majorHAnsi"/>
          <w:sz w:val="24"/>
          <w:szCs w:val="24"/>
        </w:rPr>
      </w:pPr>
    </w:p>
    <w:p w14:paraId="7DA30F9B">
      <w:pPr>
        <w:pStyle w:val="22"/>
        <w:spacing w:line="240" w:lineRule="auto"/>
        <w:ind w:firstLine="0"/>
        <w:rPr>
          <w:rFonts w:asciiTheme="majorHAnsi" w:hAnsiTheme="majorHAnsi" w:cstheme="majorHAnsi"/>
          <w:sz w:val="22"/>
          <w:szCs w:val="24"/>
        </w:rPr>
      </w:pPr>
      <w:r>
        <w:rPr>
          <w:rFonts w:asciiTheme="majorHAnsi" w:hAnsiTheme="majorHAnsi" w:cstheme="majorHAnsi"/>
          <w:sz w:val="22"/>
          <w:szCs w:val="24"/>
        </w:rPr>
        <w:t>De acordo com a Norma Brasileira da ABNT nº 6028/2021, o resumo deve conter o objetivo geral e/ou problema de pesquisa, o método, os resultados e as conclusões do documento. Também deve ser composto por uma sequência de frases concisas em parágrafo único, sem enumeração de tópicos. A extensão deve estar entre 150 e 500 palavras. A primeira frase deve ser significativa, explicando o tema principal do documento. A seguir, indicar a informação sobre a categoria do tratamento (memória, estudo de caso, análise da situação etc.). Usar o verbo na voz ativa e na terceira pessoa do singular. Palavras-chave devem indicar os descritores, no mínimo três e no máximo cinco.</w:t>
      </w:r>
    </w:p>
    <w:p w14:paraId="16AADD0C">
      <w:pPr>
        <w:autoSpaceDE w:val="0"/>
        <w:autoSpaceDN w:val="0"/>
        <w:adjustRightInd w:val="0"/>
        <w:spacing w:line="240" w:lineRule="auto"/>
        <w:ind w:firstLine="0"/>
        <w:rPr>
          <w:rFonts w:asciiTheme="majorHAnsi" w:hAnsiTheme="majorHAnsi" w:cstheme="majorHAnsi"/>
          <w:sz w:val="22"/>
        </w:rPr>
      </w:pPr>
    </w:p>
    <w:p w14:paraId="6A7B6377">
      <w:pPr>
        <w:autoSpaceDE w:val="0"/>
        <w:autoSpaceDN w:val="0"/>
        <w:adjustRightInd w:val="0"/>
        <w:spacing w:line="240" w:lineRule="auto"/>
        <w:ind w:firstLine="0"/>
        <w:rPr>
          <w:rFonts w:asciiTheme="majorHAnsi" w:hAnsiTheme="majorHAnsi" w:cstheme="majorHAnsi"/>
          <w:sz w:val="22"/>
          <w:szCs w:val="22"/>
        </w:rPr>
      </w:pPr>
      <w:r>
        <w:rPr>
          <w:rFonts w:asciiTheme="majorHAnsi" w:hAnsiTheme="majorHAnsi" w:cstheme="majorHAnsi"/>
          <w:sz w:val="22"/>
          <w:szCs w:val="22"/>
        </w:rPr>
        <w:t>Palavras-chave: Palavra-chave 1; Palavra-chave 2; Palavra-chave 3; Palavra-chave 4; Palavra-chave 5.</w:t>
      </w:r>
    </w:p>
    <w:p w14:paraId="1AA3ADA4">
      <w:pPr>
        <w:rPr>
          <w:rFonts w:asciiTheme="majorHAnsi" w:hAnsiTheme="majorHAnsi" w:cstheme="majorHAnsi"/>
          <w:b/>
          <w:bCs/>
          <w:iCs/>
          <w:sz w:val="28"/>
          <w:szCs w:val="28"/>
        </w:rPr>
      </w:pPr>
      <w:r>
        <w:rPr>
          <w:rFonts w:asciiTheme="majorHAnsi" w:hAnsiTheme="majorHAnsi" w:cstheme="majorHAnsi"/>
          <w:b/>
          <w:bCs/>
          <w:iCs/>
          <w:sz w:val="28"/>
          <w:szCs w:val="28"/>
        </w:rPr>
        <w:br w:type="page"/>
      </w:r>
    </w:p>
    <w:p w14:paraId="14492527">
      <w:pPr>
        <w:autoSpaceDE w:val="0"/>
        <w:autoSpaceDN w:val="0"/>
        <w:adjustRightInd w:val="0"/>
        <w:ind w:firstLine="0"/>
        <w:jc w:val="center"/>
        <w:rPr>
          <w:rFonts w:asciiTheme="majorHAnsi" w:hAnsiTheme="majorHAnsi" w:cstheme="majorHAnsi"/>
          <w:lang w:val="en-US"/>
        </w:rPr>
      </w:pPr>
      <w:r>
        <w:rPr>
          <w:rFonts w:asciiTheme="majorHAnsi" w:hAnsiTheme="majorHAnsi" w:cstheme="majorHAnsi"/>
          <w:b/>
          <w:bCs/>
          <w:iCs/>
          <w:sz w:val="28"/>
          <w:szCs w:val="28"/>
          <w:lang w:val="en-US"/>
        </w:rPr>
        <w:t>ABSTRACT</w:t>
      </w:r>
    </w:p>
    <w:p w14:paraId="507519A9">
      <w:pPr>
        <w:autoSpaceDE w:val="0"/>
        <w:autoSpaceDN w:val="0"/>
        <w:adjustRightInd w:val="0"/>
        <w:spacing w:line="240" w:lineRule="auto"/>
        <w:ind w:firstLine="0"/>
        <w:rPr>
          <w:rFonts w:asciiTheme="majorHAnsi" w:hAnsiTheme="majorHAnsi" w:cstheme="majorHAnsi"/>
          <w:sz w:val="22"/>
          <w:lang w:val="en-US"/>
        </w:rPr>
      </w:pPr>
      <w:r>
        <w:rPr>
          <w:lang w:val="en-US"/>
        </w:rPr>
        <w:br w:type="textWrapping"/>
      </w:r>
      <w:r>
        <w:rPr>
          <w:rFonts w:asciiTheme="majorHAnsi" w:hAnsiTheme="majorHAnsi" w:cstheme="majorHAnsi"/>
          <w:sz w:val="22"/>
          <w:lang w:val="en-US"/>
        </w:rPr>
        <w:t>According to the Brazilian Standard of ABNT N. 6028/2021, the abstract must contain the general objective and / or research problem, method, findings and conclusions of the document. It also must be composed by a single paragraph with concise sentences, no topic enumeration. The length must be between 150 and 500 words. The first sentence should be significant, explaining the main theme of the document. Next, information about the treatment category (memory, case study, situation analysis, etc.) should be indicated. Keywords must indicate describers, minimum three and maximum five.</w:t>
      </w:r>
    </w:p>
    <w:p w14:paraId="6CADE38D">
      <w:pPr>
        <w:autoSpaceDE w:val="0"/>
        <w:autoSpaceDN w:val="0"/>
        <w:adjustRightInd w:val="0"/>
        <w:spacing w:line="240" w:lineRule="auto"/>
        <w:ind w:firstLine="0"/>
        <w:rPr>
          <w:rFonts w:asciiTheme="majorHAnsi" w:hAnsiTheme="majorHAnsi" w:cstheme="majorHAnsi"/>
          <w:lang w:val="en-US"/>
        </w:rPr>
      </w:pPr>
    </w:p>
    <w:p w14:paraId="110E1158">
      <w:pPr>
        <w:autoSpaceDE w:val="0"/>
        <w:autoSpaceDN w:val="0"/>
        <w:adjustRightInd w:val="0"/>
        <w:spacing w:line="240" w:lineRule="auto"/>
        <w:ind w:firstLine="0"/>
        <w:rPr>
          <w:rFonts w:asciiTheme="majorHAnsi" w:hAnsiTheme="majorHAnsi" w:cstheme="majorHAnsi"/>
          <w:lang w:val="en-US"/>
        </w:rPr>
      </w:pPr>
    </w:p>
    <w:p w14:paraId="37665138">
      <w:pPr>
        <w:autoSpaceDE w:val="0"/>
        <w:autoSpaceDN w:val="0"/>
        <w:adjustRightInd w:val="0"/>
        <w:spacing w:line="240" w:lineRule="auto"/>
        <w:ind w:firstLine="0"/>
        <w:rPr>
          <w:rFonts w:asciiTheme="majorHAnsi" w:hAnsiTheme="majorHAnsi" w:cstheme="majorHAnsi"/>
          <w:sz w:val="22"/>
          <w:szCs w:val="22"/>
          <w:lang w:val="en-US"/>
        </w:rPr>
      </w:pPr>
      <w:r>
        <w:rPr>
          <w:rFonts w:asciiTheme="majorHAnsi" w:hAnsiTheme="majorHAnsi" w:cstheme="majorHAnsi"/>
          <w:sz w:val="22"/>
          <w:szCs w:val="22"/>
          <w:lang w:val="en-US"/>
        </w:rPr>
        <w:t>Keywords: Keyword 1; Keyword 2; Keyword 3; Keyword 4; Keyword 5.</w:t>
      </w:r>
    </w:p>
    <w:p w14:paraId="6B46AF9A">
      <w:pPr>
        <w:rPr>
          <w:rFonts w:asciiTheme="majorHAnsi" w:hAnsiTheme="majorHAnsi" w:cstheme="majorHAnsi"/>
          <w:lang w:val="en-US"/>
        </w:rPr>
      </w:pPr>
      <w:r>
        <w:rPr>
          <w:rFonts w:asciiTheme="majorHAnsi" w:hAnsiTheme="majorHAnsi" w:cstheme="majorHAnsi"/>
          <w:b/>
          <w:sz w:val="32"/>
          <w:szCs w:val="32"/>
          <w:lang w:val="en-US"/>
        </w:rPr>
        <w:br w:type="page"/>
      </w:r>
    </w:p>
    <w:p w14:paraId="65C709F1">
      <w:pPr>
        <w:ind w:firstLine="0"/>
        <w:jc w:val="center"/>
        <w:rPr>
          <w:rFonts w:asciiTheme="majorHAnsi" w:hAnsiTheme="majorHAnsi" w:cstheme="majorHAnsi"/>
          <w:b/>
          <w:sz w:val="28"/>
          <w:szCs w:val="32"/>
        </w:rPr>
      </w:pPr>
      <w:r>
        <w:rPr>
          <w:rFonts w:asciiTheme="majorHAnsi" w:hAnsiTheme="majorHAnsi" w:cstheme="majorHAnsi"/>
          <w:b/>
          <w:sz w:val="28"/>
          <w:szCs w:val="32"/>
        </w:rPr>
        <w:t>LISTA DE FIGURAS</w:t>
      </w:r>
    </w:p>
    <w:p w14:paraId="02A6415F">
      <w:pPr>
        <w:jc w:val="center"/>
        <w:rPr>
          <w:rFonts w:asciiTheme="majorHAnsi" w:hAnsiTheme="majorHAnsi" w:cstheme="majorHAnsi"/>
          <w:b/>
          <w:sz w:val="28"/>
          <w:szCs w:val="32"/>
        </w:rPr>
      </w:pPr>
    </w:p>
    <w:p w14:paraId="35E62523">
      <w:pPr>
        <w:pStyle w:val="24"/>
        <w:tabs>
          <w:tab w:val="right" w:leader="dot" w:pos="9061"/>
        </w:tabs>
        <w:ind w:firstLine="0"/>
        <w:rPr>
          <w:rFonts w:asciiTheme="minorHAnsi" w:hAnsiTheme="minorHAnsi" w:eastAsiaTheme="minorEastAsia" w:cstheme="minorBidi"/>
          <w:sz w:val="22"/>
          <w:szCs w:val="22"/>
        </w:rPr>
      </w:pPr>
      <w:r>
        <w:rPr>
          <w:rFonts w:asciiTheme="majorHAnsi" w:hAnsiTheme="majorHAnsi" w:cstheme="majorHAnsi"/>
          <w:b/>
          <w:sz w:val="28"/>
          <w:szCs w:val="32"/>
        </w:rPr>
        <w:fldChar w:fldCharType="begin"/>
      </w:r>
      <w:r>
        <w:rPr>
          <w:rFonts w:asciiTheme="majorHAnsi" w:hAnsiTheme="majorHAnsi" w:cstheme="majorHAnsi"/>
          <w:b/>
          <w:sz w:val="28"/>
          <w:szCs w:val="32"/>
        </w:rPr>
        <w:instrText xml:space="preserve"> TOC \h \z \c "Figura" </w:instrText>
      </w:r>
      <w:r>
        <w:rPr>
          <w:rFonts w:asciiTheme="majorHAnsi" w:hAnsiTheme="majorHAnsi" w:cstheme="majorHAnsi"/>
          <w:b/>
          <w:sz w:val="28"/>
          <w:szCs w:val="32"/>
        </w:rPr>
        <w:fldChar w:fldCharType="separate"/>
      </w:r>
      <w:r>
        <w:fldChar w:fldCharType="begin"/>
      </w:r>
      <w:r>
        <w:instrText xml:space="preserve"> HYPERLINK \l "_Toc77781310" </w:instrText>
      </w:r>
      <w:r>
        <w:fldChar w:fldCharType="separate"/>
      </w:r>
      <w:r>
        <w:rPr>
          <w:rStyle w:val="17"/>
          <w:rFonts w:asciiTheme="majorHAnsi" w:hAnsiTheme="majorHAnsi" w:cstheme="majorHAnsi"/>
          <w:color w:val="auto"/>
        </w:rPr>
        <w:t>Figura 1 - Exemplo 1 de Figura</w:t>
      </w:r>
      <w:r>
        <w:tab/>
      </w:r>
      <w:r>
        <w:fldChar w:fldCharType="begin"/>
      </w:r>
      <w:r>
        <w:instrText xml:space="preserve"> PAGEREF _Toc77781310 \h </w:instrText>
      </w:r>
      <w:r>
        <w:fldChar w:fldCharType="separate"/>
      </w:r>
      <w:r>
        <w:t>18</w:t>
      </w:r>
      <w:r>
        <w:fldChar w:fldCharType="end"/>
      </w:r>
      <w:r>
        <w:fldChar w:fldCharType="end"/>
      </w:r>
    </w:p>
    <w:p w14:paraId="147E40D4">
      <w:pPr>
        <w:jc w:val="left"/>
        <w:rPr>
          <w:rFonts w:asciiTheme="majorHAnsi" w:hAnsiTheme="majorHAnsi" w:cstheme="majorHAnsi"/>
          <w:b/>
          <w:sz w:val="28"/>
          <w:szCs w:val="32"/>
        </w:rPr>
      </w:pPr>
      <w:r>
        <w:rPr>
          <w:rFonts w:asciiTheme="majorHAnsi" w:hAnsiTheme="majorHAnsi" w:cstheme="majorHAnsi"/>
          <w:b/>
          <w:sz w:val="28"/>
          <w:szCs w:val="32"/>
        </w:rPr>
        <w:fldChar w:fldCharType="end"/>
      </w:r>
    </w:p>
    <w:p w14:paraId="4A89C4C7">
      <w:pPr>
        <w:rPr>
          <w:rFonts w:asciiTheme="majorHAnsi" w:hAnsiTheme="majorHAnsi" w:cstheme="majorHAnsi"/>
        </w:rPr>
      </w:pPr>
      <w:r>
        <w:rPr>
          <w:rFonts w:asciiTheme="majorHAnsi" w:hAnsiTheme="majorHAnsi" w:cstheme="majorHAnsi"/>
        </w:rPr>
        <w:br w:type="page"/>
      </w:r>
    </w:p>
    <w:p w14:paraId="224EF63D">
      <w:pPr>
        <w:ind w:firstLine="0"/>
        <w:jc w:val="center"/>
        <w:rPr>
          <w:rFonts w:asciiTheme="majorHAnsi" w:hAnsiTheme="majorHAnsi" w:cstheme="majorHAnsi"/>
          <w:b/>
          <w:sz w:val="28"/>
          <w:szCs w:val="32"/>
        </w:rPr>
      </w:pPr>
      <w:r>
        <w:rPr>
          <w:rFonts w:asciiTheme="majorHAnsi" w:hAnsiTheme="majorHAnsi" w:cstheme="majorHAnsi"/>
          <w:b/>
          <w:sz w:val="28"/>
          <w:szCs w:val="32"/>
        </w:rPr>
        <w:t>LISTA DE TABELAS</w:t>
      </w:r>
    </w:p>
    <w:p w14:paraId="3F2686B2">
      <w:pPr>
        <w:jc w:val="center"/>
        <w:rPr>
          <w:rFonts w:asciiTheme="majorHAnsi" w:hAnsiTheme="majorHAnsi" w:cstheme="majorHAnsi"/>
          <w:b/>
          <w:sz w:val="28"/>
          <w:szCs w:val="32"/>
        </w:rPr>
      </w:pPr>
    </w:p>
    <w:p w14:paraId="74F0BF67">
      <w:pPr>
        <w:pStyle w:val="24"/>
        <w:tabs>
          <w:tab w:val="right" w:leader="dot" w:pos="9061"/>
        </w:tabs>
        <w:ind w:firstLine="0"/>
        <w:rPr>
          <w:rFonts w:asciiTheme="minorHAnsi" w:hAnsiTheme="minorHAnsi" w:eastAsiaTheme="minorEastAsia" w:cstheme="minorBidi"/>
          <w:sz w:val="22"/>
          <w:szCs w:val="22"/>
        </w:rPr>
      </w:pPr>
      <w:r>
        <w:rPr>
          <w:rFonts w:asciiTheme="majorHAnsi" w:hAnsiTheme="majorHAnsi" w:cstheme="majorHAnsi"/>
          <w:b/>
          <w:sz w:val="28"/>
          <w:szCs w:val="32"/>
        </w:rPr>
        <w:fldChar w:fldCharType="begin"/>
      </w:r>
      <w:r>
        <w:rPr>
          <w:rFonts w:asciiTheme="majorHAnsi" w:hAnsiTheme="majorHAnsi" w:cstheme="majorHAnsi"/>
          <w:b/>
          <w:sz w:val="28"/>
          <w:szCs w:val="32"/>
        </w:rPr>
        <w:instrText xml:space="preserve"> TOC \h \z \c "Tabela" </w:instrText>
      </w:r>
      <w:r>
        <w:rPr>
          <w:rFonts w:asciiTheme="majorHAnsi" w:hAnsiTheme="majorHAnsi" w:cstheme="majorHAnsi"/>
          <w:b/>
          <w:sz w:val="28"/>
          <w:szCs w:val="32"/>
        </w:rPr>
        <w:fldChar w:fldCharType="separate"/>
      </w:r>
      <w:r>
        <w:fldChar w:fldCharType="begin"/>
      </w:r>
      <w:r>
        <w:instrText xml:space="preserve"> HYPERLINK \l "_Toc77781301" </w:instrText>
      </w:r>
      <w:r>
        <w:fldChar w:fldCharType="separate"/>
      </w:r>
      <w:r>
        <w:rPr>
          <w:rStyle w:val="17"/>
          <w:rFonts w:asciiTheme="majorHAnsi" w:hAnsiTheme="majorHAnsi" w:cstheme="majorHAnsi"/>
          <w:color w:val="auto"/>
        </w:rPr>
        <w:t>Tabela 1 - Exemplo 1 de Tabela</w:t>
      </w:r>
      <w:r>
        <w:tab/>
      </w:r>
      <w:r>
        <w:fldChar w:fldCharType="begin"/>
      </w:r>
      <w:r>
        <w:instrText xml:space="preserve"> PAGEREF _Toc77781301 \h </w:instrText>
      </w:r>
      <w:r>
        <w:fldChar w:fldCharType="separate"/>
      </w:r>
      <w:r>
        <w:t>19</w:t>
      </w:r>
      <w:r>
        <w:fldChar w:fldCharType="end"/>
      </w:r>
      <w:r>
        <w:fldChar w:fldCharType="end"/>
      </w:r>
    </w:p>
    <w:p w14:paraId="41C89815">
      <w:pPr>
        <w:jc w:val="left"/>
        <w:rPr>
          <w:rFonts w:asciiTheme="majorHAnsi" w:hAnsiTheme="majorHAnsi" w:cstheme="majorHAnsi"/>
          <w:b/>
          <w:sz w:val="28"/>
          <w:szCs w:val="32"/>
        </w:rPr>
      </w:pPr>
      <w:r>
        <w:rPr>
          <w:rFonts w:asciiTheme="majorHAnsi" w:hAnsiTheme="majorHAnsi" w:cstheme="majorHAnsi"/>
          <w:b/>
          <w:sz w:val="28"/>
          <w:szCs w:val="32"/>
        </w:rPr>
        <w:fldChar w:fldCharType="end"/>
      </w:r>
    </w:p>
    <w:p w14:paraId="477F2662">
      <w:pPr>
        <w:rPr>
          <w:rFonts w:asciiTheme="majorHAnsi" w:hAnsiTheme="majorHAnsi" w:cstheme="majorHAnsi"/>
        </w:rPr>
      </w:pPr>
      <w:r>
        <w:rPr>
          <w:rFonts w:asciiTheme="majorHAnsi" w:hAnsiTheme="majorHAnsi" w:cstheme="majorHAnsi"/>
        </w:rPr>
        <w:br w:type="page"/>
      </w:r>
    </w:p>
    <w:p w14:paraId="73F065C0">
      <w:pPr>
        <w:ind w:firstLine="0"/>
        <w:jc w:val="center"/>
        <w:rPr>
          <w:rFonts w:asciiTheme="majorHAnsi" w:hAnsiTheme="majorHAnsi" w:cstheme="majorHAnsi"/>
          <w:b/>
          <w:sz w:val="28"/>
          <w:szCs w:val="32"/>
        </w:rPr>
      </w:pPr>
      <w:r>
        <w:rPr>
          <w:rFonts w:asciiTheme="majorHAnsi" w:hAnsiTheme="majorHAnsi" w:cstheme="majorHAnsi"/>
          <w:b/>
          <w:sz w:val="28"/>
          <w:szCs w:val="32"/>
        </w:rPr>
        <w:t>LISTA DE QUADROS</w:t>
      </w:r>
    </w:p>
    <w:p w14:paraId="687C6305">
      <w:pPr>
        <w:jc w:val="center"/>
        <w:rPr>
          <w:rFonts w:asciiTheme="majorHAnsi" w:hAnsiTheme="majorHAnsi" w:cstheme="majorHAnsi"/>
          <w:b/>
          <w:sz w:val="28"/>
          <w:szCs w:val="32"/>
        </w:rPr>
      </w:pPr>
    </w:p>
    <w:p w14:paraId="78517F0B">
      <w:pPr>
        <w:pStyle w:val="24"/>
        <w:tabs>
          <w:tab w:val="right" w:leader="dot" w:pos="9061"/>
        </w:tabs>
        <w:ind w:firstLine="0"/>
        <w:rPr>
          <w:rFonts w:asciiTheme="minorHAnsi" w:hAnsiTheme="minorHAnsi" w:eastAsiaTheme="minorEastAsia" w:cstheme="minorBidi"/>
          <w:sz w:val="22"/>
          <w:szCs w:val="22"/>
        </w:rPr>
      </w:pPr>
      <w:r>
        <w:rPr>
          <w:rFonts w:asciiTheme="majorHAnsi" w:hAnsiTheme="majorHAnsi" w:cstheme="majorHAnsi"/>
        </w:rPr>
        <w:fldChar w:fldCharType="begin"/>
      </w:r>
      <w:r>
        <w:rPr>
          <w:rFonts w:asciiTheme="majorHAnsi" w:hAnsiTheme="majorHAnsi" w:cstheme="majorHAnsi"/>
        </w:rPr>
        <w:instrText xml:space="preserve"> TOC \h \z \c "Quadro" </w:instrText>
      </w:r>
      <w:r>
        <w:rPr>
          <w:rFonts w:asciiTheme="majorHAnsi" w:hAnsiTheme="majorHAnsi" w:cstheme="majorHAnsi"/>
        </w:rPr>
        <w:fldChar w:fldCharType="separate"/>
      </w:r>
      <w:r>
        <w:fldChar w:fldCharType="begin"/>
      </w:r>
      <w:r>
        <w:instrText xml:space="preserve"> HYPERLINK \l "_Toc77781295" </w:instrText>
      </w:r>
      <w:r>
        <w:fldChar w:fldCharType="separate"/>
      </w:r>
      <w:r>
        <w:rPr>
          <w:rStyle w:val="17"/>
          <w:rFonts w:asciiTheme="majorHAnsi" w:hAnsiTheme="majorHAnsi" w:cstheme="majorHAnsi"/>
          <w:color w:val="auto"/>
        </w:rPr>
        <w:t>Quadro 1 - Exemplo 1 de Quadro</w:t>
      </w:r>
      <w:r>
        <w:tab/>
      </w:r>
      <w:r>
        <w:fldChar w:fldCharType="begin"/>
      </w:r>
      <w:r>
        <w:instrText xml:space="preserve"> PAGEREF _Toc77781295 \h </w:instrText>
      </w:r>
      <w:r>
        <w:fldChar w:fldCharType="separate"/>
      </w:r>
      <w:r>
        <w:t>19</w:t>
      </w:r>
      <w:r>
        <w:fldChar w:fldCharType="end"/>
      </w:r>
      <w:r>
        <w:fldChar w:fldCharType="end"/>
      </w:r>
    </w:p>
    <w:p w14:paraId="3244EF68">
      <w:pPr>
        <w:rPr>
          <w:rFonts w:asciiTheme="majorHAnsi" w:hAnsiTheme="majorHAnsi" w:cstheme="majorHAnsi"/>
        </w:rPr>
      </w:pPr>
      <w:r>
        <w:rPr>
          <w:rFonts w:asciiTheme="majorHAnsi" w:hAnsiTheme="majorHAnsi" w:cstheme="majorHAnsi"/>
        </w:rPr>
        <w:fldChar w:fldCharType="end"/>
      </w:r>
    </w:p>
    <w:p w14:paraId="19A14253">
      <w:pPr>
        <w:rPr>
          <w:rFonts w:asciiTheme="majorHAnsi" w:hAnsiTheme="majorHAnsi" w:cstheme="majorHAnsi"/>
        </w:rPr>
      </w:pPr>
      <w:r>
        <w:rPr>
          <w:rFonts w:asciiTheme="majorHAnsi" w:hAnsiTheme="majorHAnsi" w:cstheme="majorHAnsi"/>
        </w:rPr>
        <w:br w:type="page"/>
      </w:r>
    </w:p>
    <w:p w14:paraId="5A7A1FF3">
      <w:pPr>
        <w:ind w:firstLine="0"/>
        <w:jc w:val="center"/>
        <w:rPr>
          <w:rFonts w:asciiTheme="majorHAnsi" w:hAnsiTheme="majorHAnsi" w:cstheme="majorHAnsi"/>
          <w:b/>
          <w:sz w:val="28"/>
          <w:szCs w:val="32"/>
        </w:rPr>
      </w:pPr>
      <w:r>
        <w:rPr>
          <w:rFonts w:asciiTheme="majorHAnsi" w:hAnsiTheme="majorHAnsi" w:cstheme="majorHAnsi"/>
          <w:b/>
          <w:sz w:val="28"/>
          <w:szCs w:val="32"/>
        </w:rPr>
        <w:t>LISTA DE SIGLAS</w:t>
      </w:r>
    </w:p>
    <w:p w14:paraId="12F0A7A4">
      <w:pPr>
        <w:ind w:firstLine="0"/>
        <w:jc w:val="left"/>
      </w:pPr>
    </w:p>
    <w:p w14:paraId="0E1FD9EC">
      <w:pPr>
        <w:ind w:firstLine="0"/>
        <w:jc w:val="left"/>
      </w:pPr>
      <w:r>
        <w:t xml:space="preserve">ABNT </w:t>
      </w:r>
      <w:r>
        <w:tab/>
      </w:r>
      <w:r>
        <w:t>Associação Brasileira de Normas Técnicas</w:t>
      </w:r>
    </w:p>
    <w:p w14:paraId="4EDB6284">
      <w:pPr>
        <w:ind w:firstLine="0"/>
        <w:jc w:val="left"/>
      </w:pPr>
      <w:r>
        <w:t>IBGE</w:t>
      </w:r>
      <w:r>
        <w:tab/>
      </w:r>
      <w:r>
        <w:tab/>
      </w:r>
      <w:r>
        <w:rPr>
          <w:rFonts w:asciiTheme="majorHAnsi" w:hAnsiTheme="majorHAnsi" w:cstheme="majorHAnsi"/>
        </w:rPr>
        <w:t>Instituto Brasileiro de Geografia e Estatística</w:t>
      </w:r>
    </w:p>
    <w:p w14:paraId="378CEF18">
      <w:pPr>
        <w:ind w:firstLine="0"/>
        <w:jc w:val="left"/>
      </w:pPr>
      <w:r>
        <w:t>NBR</w:t>
      </w:r>
      <w:r>
        <w:tab/>
      </w:r>
      <w:r>
        <w:tab/>
      </w:r>
      <w:r>
        <w:t>Norma Técnica Brasileira</w:t>
      </w:r>
    </w:p>
    <w:p w14:paraId="1CB4E3E7">
      <w:pPr>
        <w:ind w:firstLine="0"/>
        <w:jc w:val="left"/>
      </w:pPr>
      <w:r>
        <w:t>PRPGEM</w:t>
      </w:r>
      <w:r>
        <w:tab/>
      </w:r>
      <w:r>
        <w:t>Programa de Pós-Graduação em Educação Matemática</w:t>
      </w:r>
    </w:p>
    <w:p w14:paraId="0A0C5A95">
      <w:pPr>
        <w:spacing w:line="240" w:lineRule="auto"/>
        <w:ind w:firstLine="0"/>
        <w:jc w:val="left"/>
        <w:rPr>
          <w:rFonts w:asciiTheme="majorHAnsi" w:hAnsiTheme="majorHAnsi" w:cstheme="majorHAnsi"/>
        </w:rPr>
      </w:pPr>
      <w:r>
        <w:rPr>
          <w:rFonts w:asciiTheme="majorHAnsi" w:hAnsiTheme="majorHAnsi" w:cstheme="majorHAnsi"/>
        </w:rPr>
        <w:br w:type="page"/>
      </w:r>
    </w:p>
    <w:p w14:paraId="3614C7AB">
      <w:pPr>
        <w:ind w:firstLine="0"/>
        <w:jc w:val="center"/>
        <w:rPr>
          <w:rFonts w:asciiTheme="majorHAnsi" w:hAnsiTheme="majorHAnsi" w:cstheme="majorHAnsi"/>
          <w:b/>
          <w:sz w:val="28"/>
          <w:szCs w:val="32"/>
          <w:lang w:val="en-US"/>
        </w:rPr>
      </w:pPr>
      <w:r>
        <w:rPr>
          <w:rFonts w:asciiTheme="majorHAnsi" w:hAnsiTheme="majorHAnsi" w:cstheme="majorHAnsi"/>
          <w:b/>
          <w:sz w:val="28"/>
          <w:szCs w:val="32"/>
          <w:lang w:val="en-US"/>
        </w:rPr>
        <w:t>SUMÁRIO</w:t>
      </w:r>
      <w:bookmarkStart w:id="0" w:name="_Toc41998294"/>
    </w:p>
    <w:p w14:paraId="607992E8">
      <w:pPr>
        <w:ind w:firstLine="0"/>
        <w:jc w:val="center"/>
        <w:rPr>
          <w:rFonts w:asciiTheme="majorHAnsi" w:hAnsiTheme="majorHAnsi" w:cstheme="majorHAnsi"/>
          <w:b/>
          <w:sz w:val="28"/>
          <w:szCs w:val="32"/>
          <w:lang w:val="en-US"/>
        </w:rPr>
      </w:pPr>
    </w:p>
    <w:p w14:paraId="0E252B34">
      <w:pPr>
        <w:pStyle w:val="38"/>
        <w:rPr>
          <w:rFonts w:asciiTheme="minorHAnsi" w:hAnsiTheme="minorHAnsi" w:eastAsiaTheme="minorEastAsia" w:cstheme="minorBidi"/>
          <w:b w:val="0"/>
          <w:bCs w:val="0"/>
          <w:caps w:val="0"/>
          <w:sz w:val="22"/>
        </w:rPr>
      </w:pPr>
      <w:r>
        <w:fldChar w:fldCharType="begin"/>
      </w:r>
      <w:r>
        <w:instrText xml:space="preserve"> TOC \o "1-5" \h \z \u </w:instrText>
      </w:r>
      <w:r>
        <w:fldChar w:fldCharType="separate"/>
      </w:r>
      <w:r>
        <w:fldChar w:fldCharType="begin"/>
      </w:r>
      <w:r>
        <w:instrText xml:space="preserve"> HYPERLINK \l "_Toc78204396" </w:instrText>
      </w:r>
      <w:r>
        <w:fldChar w:fldCharType="separate"/>
      </w:r>
      <w:r>
        <w:rPr>
          <w:rStyle w:val="17"/>
          <w:color w:val="auto"/>
        </w:rPr>
        <w:t>INTRODUÇÃO</w:t>
      </w:r>
      <w:r>
        <w:tab/>
      </w:r>
      <w:r>
        <w:fldChar w:fldCharType="begin"/>
      </w:r>
      <w:r>
        <w:instrText xml:space="preserve"> PAGEREF _Toc78204396 \h </w:instrText>
      </w:r>
      <w:r>
        <w:fldChar w:fldCharType="separate"/>
      </w:r>
      <w:r>
        <w:t>14</w:t>
      </w:r>
      <w:r>
        <w:fldChar w:fldCharType="end"/>
      </w:r>
      <w:r>
        <w:fldChar w:fldCharType="end"/>
      </w:r>
    </w:p>
    <w:p w14:paraId="42F71546">
      <w:pPr>
        <w:pStyle w:val="38"/>
        <w:rPr>
          <w:rFonts w:asciiTheme="minorHAnsi" w:hAnsiTheme="minorHAnsi" w:eastAsiaTheme="minorEastAsia" w:cstheme="minorBidi"/>
          <w:b w:val="0"/>
          <w:bCs w:val="0"/>
          <w:caps w:val="0"/>
          <w:sz w:val="22"/>
        </w:rPr>
      </w:pPr>
      <w:r>
        <w:fldChar w:fldCharType="begin"/>
      </w:r>
      <w:r>
        <w:instrText xml:space="preserve"> HYPERLINK \l "_Toc78204397" </w:instrText>
      </w:r>
      <w:r>
        <w:fldChar w:fldCharType="separate"/>
      </w:r>
      <w:r>
        <w:rPr>
          <w:rStyle w:val="17"/>
          <w:color w:val="auto"/>
        </w:rPr>
        <w:t>1</w:t>
      </w:r>
      <w:r>
        <w:rPr>
          <w:rFonts w:asciiTheme="minorHAnsi" w:hAnsiTheme="minorHAnsi" w:eastAsiaTheme="minorEastAsia" w:cstheme="minorBidi"/>
          <w:b w:val="0"/>
          <w:bCs w:val="0"/>
          <w:caps w:val="0"/>
          <w:sz w:val="22"/>
        </w:rPr>
        <w:tab/>
      </w:r>
      <w:r>
        <w:rPr>
          <w:rStyle w:val="17"/>
          <w:color w:val="auto"/>
        </w:rPr>
        <w:t>INFORMAÇÕES INICIAIS</w:t>
      </w:r>
      <w:r>
        <w:tab/>
      </w:r>
      <w:r>
        <w:fldChar w:fldCharType="begin"/>
      </w:r>
      <w:r>
        <w:instrText xml:space="preserve"> PAGEREF _Toc78204397 \h </w:instrText>
      </w:r>
      <w:r>
        <w:fldChar w:fldCharType="separate"/>
      </w:r>
      <w:r>
        <w:t>15</w:t>
      </w:r>
      <w:r>
        <w:fldChar w:fldCharType="end"/>
      </w:r>
      <w:r>
        <w:fldChar w:fldCharType="end"/>
      </w:r>
    </w:p>
    <w:p w14:paraId="1BF7FECA">
      <w:pPr>
        <w:pStyle w:val="19"/>
        <w:rPr>
          <w:rFonts w:asciiTheme="minorHAnsi" w:hAnsiTheme="minorHAnsi" w:eastAsiaTheme="minorEastAsia" w:cstheme="minorBidi"/>
          <w:bCs w:val="0"/>
          <w:sz w:val="22"/>
        </w:rPr>
      </w:pPr>
      <w:r>
        <w:fldChar w:fldCharType="begin"/>
      </w:r>
      <w:r>
        <w:instrText xml:space="preserve"> HYPERLINK \l "_Toc78204398" </w:instrText>
      </w:r>
      <w:r>
        <w:fldChar w:fldCharType="separate"/>
      </w:r>
      <w:r>
        <w:rPr>
          <w:rStyle w:val="17"/>
          <w:color w:val="auto"/>
        </w:rPr>
        <w:t>1.1</w:t>
      </w:r>
      <w:r>
        <w:rPr>
          <w:rFonts w:asciiTheme="minorHAnsi" w:hAnsiTheme="minorHAnsi" w:eastAsiaTheme="minorEastAsia" w:cstheme="minorBidi"/>
          <w:bCs w:val="0"/>
          <w:sz w:val="22"/>
        </w:rPr>
        <w:tab/>
      </w:r>
      <w:r>
        <w:rPr>
          <w:rStyle w:val="17"/>
          <w:color w:val="auto"/>
        </w:rPr>
        <w:t>Sobre Formatação Geral</w:t>
      </w:r>
      <w:r>
        <w:tab/>
      </w:r>
      <w:r>
        <w:fldChar w:fldCharType="begin"/>
      </w:r>
      <w:r>
        <w:instrText xml:space="preserve"> PAGEREF _Toc78204398 \h </w:instrText>
      </w:r>
      <w:r>
        <w:fldChar w:fldCharType="separate"/>
      </w:r>
      <w:r>
        <w:t>15</w:t>
      </w:r>
      <w:r>
        <w:fldChar w:fldCharType="end"/>
      </w:r>
      <w:r>
        <w:fldChar w:fldCharType="end"/>
      </w:r>
    </w:p>
    <w:p w14:paraId="13F6557D">
      <w:pPr>
        <w:pStyle w:val="38"/>
        <w:rPr>
          <w:rFonts w:asciiTheme="minorHAnsi" w:hAnsiTheme="minorHAnsi" w:eastAsiaTheme="minorEastAsia" w:cstheme="minorBidi"/>
          <w:b w:val="0"/>
          <w:bCs w:val="0"/>
          <w:caps w:val="0"/>
          <w:sz w:val="22"/>
        </w:rPr>
      </w:pPr>
      <w:r>
        <w:fldChar w:fldCharType="begin"/>
      </w:r>
      <w:r>
        <w:instrText xml:space="preserve"> HYPERLINK \l "_Toc78204399" </w:instrText>
      </w:r>
      <w:r>
        <w:fldChar w:fldCharType="separate"/>
      </w:r>
      <w:r>
        <w:rPr>
          <w:rStyle w:val="17"/>
          <w:color w:val="auto"/>
        </w:rPr>
        <w:t>2</w:t>
      </w:r>
      <w:r>
        <w:rPr>
          <w:rFonts w:asciiTheme="minorHAnsi" w:hAnsiTheme="minorHAnsi" w:eastAsiaTheme="minorEastAsia" w:cstheme="minorBidi"/>
          <w:b w:val="0"/>
          <w:bCs w:val="0"/>
          <w:caps w:val="0"/>
          <w:sz w:val="22"/>
        </w:rPr>
        <w:tab/>
      </w:r>
      <w:r>
        <w:rPr>
          <w:rStyle w:val="17"/>
          <w:color w:val="auto"/>
        </w:rPr>
        <w:t>NUMERAÇÕES E CITAÇÕES</w:t>
      </w:r>
      <w:r>
        <w:tab/>
      </w:r>
      <w:r>
        <w:fldChar w:fldCharType="begin"/>
      </w:r>
      <w:r>
        <w:instrText xml:space="preserve"> PAGEREF _Toc78204399 \h </w:instrText>
      </w:r>
      <w:r>
        <w:fldChar w:fldCharType="separate"/>
      </w:r>
      <w:r>
        <w:t>17</w:t>
      </w:r>
      <w:r>
        <w:fldChar w:fldCharType="end"/>
      </w:r>
      <w:r>
        <w:fldChar w:fldCharType="end"/>
      </w:r>
    </w:p>
    <w:p w14:paraId="6C3A6889">
      <w:pPr>
        <w:pStyle w:val="19"/>
        <w:rPr>
          <w:rFonts w:asciiTheme="minorHAnsi" w:hAnsiTheme="minorHAnsi" w:eastAsiaTheme="minorEastAsia" w:cstheme="minorBidi"/>
          <w:bCs w:val="0"/>
          <w:sz w:val="22"/>
        </w:rPr>
      </w:pPr>
      <w:r>
        <w:fldChar w:fldCharType="begin"/>
      </w:r>
      <w:r>
        <w:instrText xml:space="preserve"> HYPERLINK \l "_Toc78204402" </w:instrText>
      </w:r>
      <w:r>
        <w:fldChar w:fldCharType="separate"/>
      </w:r>
      <w:r>
        <w:rPr>
          <w:rStyle w:val="17"/>
          <w:color w:val="auto"/>
        </w:rPr>
        <w:t>2.1</w:t>
      </w:r>
      <w:r>
        <w:rPr>
          <w:rFonts w:asciiTheme="minorHAnsi" w:hAnsiTheme="minorHAnsi" w:eastAsiaTheme="minorEastAsia" w:cstheme="minorBidi"/>
          <w:bCs w:val="0"/>
          <w:sz w:val="22"/>
        </w:rPr>
        <w:tab/>
      </w:r>
      <w:r>
        <w:rPr>
          <w:rStyle w:val="17"/>
          <w:color w:val="auto"/>
        </w:rPr>
        <w:t>Sobre Enumeração de Capítulos, Sessões e Referências</w:t>
      </w:r>
      <w:r>
        <w:tab/>
      </w:r>
      <w:r>
        <w:fldChar w:fldCharType="begin"/>
      </w:r>
      <w:r>
        <w:instrText xml:space="preserve"> PAGEREF _Toc78204402 \h </w:instrText>
      </w:r>
      <w:r>
        <w:fldChar w:fldCharType="separate"/>
      </w:r>
      <w:r>
        <w:t>17</w:t>
      </w:r>
      <w:r>
        <w:fldChar w:fldCharType="end"/>
      </w:r>
      <w:r>
        <w:fldChar w:fldCharType="end"/>
      </w:r>
    </w:p>
    <w:p w14:paraId="17C93E97">
      <w:pPr>
        <w:pStyle w:val="35"/>
        <w:rPr>
          <w:rFonts w:asciiTheme="minorHAnsi" w:hAnsiTheme="minorHAnsi" w:eastAsiaTheme="minorEastAsia" w:cstheme="minorBidi"/>
          <w:sz w:val="22"/>
          <w:szCs w:val="22"/>
        </w:rPr>
      </w:pPr>
      <w:r>
        <w:fldChar w:fldCharType="begin"/>
      </w:r>
      <w:r>
        <w:instrText xml:space="preserve"> HYPERLINK \l "_Toc78204403" </w:instrText>
      </w:r>
      <w:r>
        <w:fldChar w:fldCharType="separate"/>
      </w:r>
      <w:r>
        <w:rPr>
          <w:rStyle w:val="17"/>
          <w:color w:val="auto"/>
          <w14:scene3d w14:prst="orthographicFront">
            <w14:lightRig w14:rig="threePt" w14:dir="t">
              <w14:rot w14:lat="0" w14:lon="0" w14:rev="0"/>
            </w14:lightRig>
          </w14:scene3d>
        </w:rPr>
        <w:t>2.1.1</w:t>
      </w:r>
      <w:r>
        <w:rPr>
          <w:rFonts w:asciiTheme="minorHAnsi" w:hAnsiTheme="minorHAnsi" w:eastAsiaTheme="minorEastAsia" w:cstheme="minorBidi"/>
          <w:sz w:val="22"/>
          <w:szCs w:val="22"/>
        </w:rPr>
        <w:tab/>
      </w:r>
      <w:r>
        <w:rPr>
          <w:rStyle w:val="17"/>
          <w:color w:val="auto"/>
        </w:rPr>
        <w:t>Enumeração de Capítulos</w:t>
      </w:r>
      <w:r>
        <w:tab/>
      </w:r>
      <w:r>
        <w:fldChar w:fldCharType="begin"/>
      </w:r>
      <w:r>
        <w:instrText xml:space="preserve"> PAGEREF _Toc78204403 \h </w:instrText>
      </w:r>
      <w:r>
        <w:fldChar w:fldCharType="separate"/>
      </w:r>
      <w:r>
        <w:t>17</w:t>
      </w:r>
      <w:r>
        <w:fldChar w:fldCharType="end"/>
      </w:r>
      <w:r>
        <w:fldChar w:fldCharType="end"/>
      </w:r>
    </w:p>
    <w:p w14:paraId="1E72F336">
      <w:pPr>
        <w:pStyle w:val="35"/>
        <w:rPr>
          <w:rFonts w:asciiTheme="minorHAnsi" w:hAnsiTheme="minorHAnsi" w:eastAsiaTheme="minorEastAsia" w:cstheme="minorBidi"/>
          <w:sz w:val="22"/>
          <w:szCs w:val="22"/>
        </w:rPr>
      </w:pPr>
      <w:r>
        <w:fldChar w:fldCharType="begin"/>
      </w:r>
      <w:r>
        <w:instrText xml:space="preserve"> HYPERLINK \l "_Toc78204404" </w:instrText>
      </w:r>
      <w:r>
        <w:fldChar w:fldCharType="separate"/>
      </w:r>
      <w:r>
        <w:rPr>
          <w:rStyle w:val="17"/>
          <w:color w:val="auto"/>
          <w14:scene3d w14:prst="orthographicFront">
            <w14:lightRig w14:rig="threePt" w14:dir="t">
              <w14:rot w14:lat="0" w14:lon="0" w14:rev="0"/>
            </w14:lightRig>
          </w14:scene3d>
        </w:rPr>
        <w:t>2.1.2</w:t>
      </w:r>
      <w:r>
        <w:rPr>
          <w:rFonts w:asciiTheme="minorHAnsi" w:hAnsiTheme="minorHAnsi" w:eastAsiaTheme="minorEastAsia" w:cstheme="minorBidi"/>
          <w:sz w:val="22"/>
          <w:szCs w:val="22"/>
        </w:rPr>
        <w:tab/>
      </w:r>
      <w:r>
        <w:rPr>
          <w:rStyle w:val="17"/>
          <w:color w:val="auto"/>
        </w:rPr>
        <w:t>Citações Diretas</w:t>
      </w:r>
      <w:r>
        <w:tab/>
      </w:r>
      <w:r>
        <w:fldChar w:fldCharType="begin"/>
      </w:r>
      <w:r>
        <w:instrText xml:space="preserve"> PAGEREF _Toc78204404 \h </w:instrText>
      </w:r>
      <w:r>
        <w:fldChar w:fldCharType="separate"/>
      </w:r>
      <w:r>
        <w:t>18</w:t>
      </w:r>
      <w:r>
        <w:fldChar w:fldCharType="end"/>
      </w:r>
      <w:r>
        <w:fldChar w:fldCharType="end"/>
      </w:r>
    </w:p>
    <w:p w14:paraId="3AE9159D">
      <w:pPr>
        <w:pStyle w:val="35"/>
        <w:rPr>
          <w:rFonts w:asciiTheme="minorHAnsi" w:hAnsiTheme="minorHAnsi" w:eastAsiaTheme="minorEastAsia" w:cstheme="minorBidi"/>
          <w:sz w:val="22"/>
          <w:szCs w:val="22"/>
        </w:rPr>
      </w:pPr>
      <w:r>
        <w:fldChar w:fldCharType="begin"/>
      </w:r>
      <w:r>
        <w:instrText xml:space="preserve"> HYPERLINK \l "_Toc78204405" </w:instrText>
      </w:r>
      <w:r>
        <w:fldChar w:fldCharType="separate"/>
      </w:r>
      <w:r>
        <w:rPr>
          <w:rStyle w:val="17"/>
          <w:color w:val="auto"/>
          <w14:scene3d w14:prst="orthographicFront">
            <w14:lightRig w14:rig="threePt" w14:dir="t">
              <w14:rot w14:lat="0" w14:lon="0" w14:rev="0"/>
            </w14:lightRig>
          </w14:scene3d>
        </w:rPr>
        <w:t>2.1.3</w:t>
      </w:r>
      <w:r>
        <w:rPr>
          <w:rFonts w:asciiTheme="minorHAnsi" w:hAnsiTheme="minorHAnsi" w:eastAsiaTheme="minorEastAsia" w:cstheme="minorBidi"/>
          <w:sz w:val="22"/>
          <w:szCs w:val="22"/>
        </w:rPr>
        <w:tab/>
      </w:r>
      <w:r>
        <w:rPr>
          <w:rStyle w:val="17"/>
          <w:color w:val="auto"/>
        </w:rPr>
        <w:t>Tabelas Quadros e Figuras</w:t>
      </w:r>
      <w:r>
        <w:tab/>
      </w:r>
      <w:r>
        <w:fldChar w:fldCharType="begin"/>
      </w:r>
      <w:r>
        <w:instrText xml:space="preserve"> PAGEREF _Toc78204405 \h </w:instrText>
      </w:r>
      <w:r>
        <w:fldChar w:fldCharType="separate"/>
      </w:r>
      <w:r>
        <w:t>18</w:t>
      </w:r>
      <w:r>
        <w:fldChar w:fldCharType="end"/>
      </w:r>
      <w:r>
        <w:fldChar w:fldCharType="end"/>
      </w:r>
    </w:p>
    <w:p w14:paraId="1AEF0E51">
      <w:pPr>
        <w:pStyle w:val="38"/>
        <w:rPr>
          <w:rFonts w:asciiTheme="minorHAnsi" w:hAnsiTheme="minorHAnsi" w:eastAsiaTheme="minorEastAsia" w:cstheme="minorBidi"/>
          <w:b w:val="0"/>
          <w:bCs w:val="0"/>
          <w:caps w:val="0"/>
          <w:sz w:val="22"/>
        </w:rPr>
      </w:pPr>
      <w:r>
        <w:fldChar w:fldCharType="begin"/>
      </w:r>
      <w:r>
        <w:instrText xml:space="preserve"> HYPERLINK \l "_Toc78204406" </w:instrText>
      </w:r>
      <w:r>
        <w:fldChar w:fldCharType="separate"/>
      </w:r>
      <w:r>
        <w:rPr>
          <w:rStyle w:val="17"/>
          <w:color w:val="auto"/>
        </w:rPr>
        <w:t>REFERÊNCIAS</w:t>
      </w:r>
      <w:r>
        <w:tab/>
      </w:r>
      <w:r>
        <w:fldChar w:fldCharType="begin"/>
      </w:r>
      <w:r>
        <w:instrText xml:space="preserve"> PAGEREF _Toc78204406 \h </w:instrText>
      </w:r>
      <w:r>
        <w:fldChar w:fldCharType="separate"/>
      </w:r>
      <w:r>
        <w:t>21</w:t>
      </w:r>
      <w:r>
        <w:fldChar w:fldCharType="end"/>
      </w:r>
      <w:r>
        <w:fldChar w:fldCharType="end"/>
      </w:r>
    </w:p>
    <w:p w14:paraId="6004EA94">
      <w:pPr>
        <w:pStyle w:val="38"/>
        <w:rPr>
          <w:rFonts w:asciiTheme="minorHAnsi" w:hAnsiTheme="minorHAnsi" w:eastAsiaTheme="minorEastAsia" w:cstheme="minorBidi"/>
          <w:b w:val="0"/>
          <w:bCs w:val="0"/>
          <w:caps w:val="0"/>
          <w:sz w:val="22"/>
        </w:rPr>
      </w:pPr>
      <w:r>
        <w:fldChar w:fldCharType="begin"/>
      </w:r>
      <w:r>
        <w:instrText xml:space="preserve"> HYPERLINK \l "_Toc78204407" </w:instrText>
      </w:r>
      <w:r>
        <w:fldChar w:fldCharType="separate"/>
      </w:r>
      <w:r>
        <w:rPr>
          <w:rStyle w:val="17"/>
          <w:color w:val="auto"/>
        </w:rPr>
        <w:t>APÊNDICES</w:t>
      </w:r>
      <w:r>
        <w:tab/>
      </w:r>
      <w:r>
        <w:fldChar w:fldCharType="begin"/>
      </w:r>
      <w:r>
        <w:instrText xml:space="preserve"> PAGEREF _Toc78204407 \h </w:instrText>
      </w:r>
      <w:r>
        <w:fldChar w:fldCharType="separate"/>
      </w:r>
      <w:r>
        <w:t>23</w:t>
      </w:r>
      <w:r>
        <w:fldChar w:fldCharType="end"/>
      </w:r>
      <w:r>
        <w:fldChar w:fldCharType="end"/>
      </w:r>
    </w:p>
    <w:p w14:paraId="37A80F9A">
      <w:pPr>
        <w:pStyle w:val="38"/>
        <w:rPr>
          <w:rFonts w:asciiTheme="minorHAnsi" w:hAnsiTheme="minorHAnsi" w:eastAsiaTheme="minorEastAsia" w:cstheme="minorBidi"/>
          <w:b w:val="0"/>
          <w:bCs w:val="0"/>
          <w:caps w:val="0"/>
          <w:sz w:val="22"/>
        </w:rPr>
      </w:pPr>
      <w:r>
        <w:fldChar w:fldCharType="begin"/>
      </w:r>
      <w:r>
        <w:instrText xml:space="preserve"> HYPERLINK \l "_Toc78204408" </w:instrText>
      </w:r>
      <w:r>
        <w:fldChar w:fldCharType="separate"/>
      </w:r>
      <w:r>
        <w:rPr>
          <w:rStyle w:val="17"/>
          <w:color w:val="auto"/>
        </w:rPr>
        <w:t>ANEXOS</w:t>
      </w:r>
      <w:r>
        <w:tab/>
      </w:r>
      <w:r>
        <w:fldChar w:fldCharType="begin"/>
      </w:r>
      <w:r>
        <w:instrText xml:space="preserve"> PAGEREF _Toc78204408 \h </w:instrText>
      </w:r>
      <w:r>
        <w:fldChar w:fldCharType="separate"/>
      </w:r>
      <w:r>
        <w:t>24</w:t>
      </w:r>
      <w:r>
        <w:fldChar w:fldCharType="end"/>
      </w:r>
      <w:r>
        <w:fldChar w:fldCharType="end"/>
      </w:r>
    </w:p>
    <w:p w14:paraId="4CD1BD50">
      <w:pPr>
        <w:pStyle w:val="35"/>
      </w:pPr>
      <w:r>
        <w:fldChar w:fldCharType="end"/>
      </w:r>
    </w:p>
    <w:p w14:paraId="28F31856">
      <w:pPr>
        <w:ind w:firstLine="0"/>
        <w:jc w:val="center"/>
        <w:rPr>
          <w:rFonts w:asciiTheme="majorHAnsi" w:hAnsiTheme="majorHAnsi" w:cstheme="majorHAnsi"/>
          <w:b/>
          <w:sz w:val="28"/>
          <w:szCs w:val="32"/>
          <w:lang w:val="en-US"/>
        </w:rPr>
        <w:sectPr>
          <w:footerReference r:id="rId6" w:type="default"/>
          <w:footnotePr>
            <w:numRestart w:val="eachPage"/>
          </w:footnotePr>
          <w:type w:val="continuous"/>
          <w:pgSz w:w="11906" w:h="16838"/>
          <w:pgMar w:top="1701" w:right="1134" w:bottom="1134" w:left="1701" w:header="709" w:footer="709" w:gutter="0"/>
          <w:pgNumType w:fmt="upperRoman" w:start="2"/>
          <w:cols w:space="708" w:num="1"/>
          <w:docGrid w:linePitch="360" w:charSpace="0"/>
        </w:sectPr>
      </w:pPr>
    </w:p>
    <w:p w14:paraId="20C9B0E1">
      <w:pPr>
        <w:pStyle w:val="2"/>
        <w:spacing w:before="0" w:after="360"/>
      </w:pPr>
      <w:bookmarkStart w:id="1" w:name="_Toc77865811"/>
      <w:bookmarkStart w:id="2" w:name="_Toc77865737"/>
      <w:bookmarkStart w:id="3" w:name="_Toc78204396"/>
      <w:r>
        <w:t>INTRODUÇÃO</w:t>
      </w:r>
    </w:p>
    <w:bookmarkEnd w:id="1"/>
    <w:bookmarkEnd w:id="2"/>
    <w:bookmarkEnd w:id="3"/>
    <w:p w14:paraId="0ABEF65A">
      <w:pPr>
        <w:rPr>
          <w:rFonts w:asciiTheme="majorHAnsi" w:hAnsiTheme="majorHAnsi" w:cstheme="majorHAnsi"/>
        </w:rPr>
      </w:pPr>
      <w:r>
        <w:rPr>
          <w:rFonts w:asciiTheme="majorHAnsi" w:hAnsiTheme="majorHAnsi" w:cstheme="majorHAnsi"/>
        </w:rPr>
        <w:t>Neste documento, você encontrará diversas orientações sobre a forma como a dissertação deve ser formatada. Nos casos não contemplados neste documento, você deve buscar atender às normas da Associação Brasileira de Normas Técnicas (ABNT) seguindo o disposto nas NBR 6022:2018, 6023:2020, 6027:2012, 6028:2021, 10520:2023, 10719:2015, 14724:2011, 15287:2011.</w:t>
      </w:r>
    </w:p>
    <w:p w14:paraId="383E4241">
      <w:pPr>
        <w:rPr>
          <w:rFonts w:asciiTheme="majorHAnsi" w:hAnsiTheme="majorHAnsi" w:cstheme="majorHAnsi"/>
        </w:rPr>
      </w:pPr>
      <w:r>
        <w:rPr>
          <w:rFonts w:asciiTheme="majorHAnsi" w:hAnsiTheme="majorHAnsi" w:cstheme="majorHAnsi"/>
        </w:rPr>
        <w:t xml:space="preserve">O documento está formatado para que questões de enumeração de títulos sejam realizadas de forma automática, auxiliando na construção do sumário e das listas, e instruções de uso estão dispostas nas seções a seguir. O documento foi elaborado tomando como base o pacote </w:t>
      </w:r>
      <w:r>
        <w:rPr>
          <w:rFonts w:asciiTheme="majorHAnsi" w:hAnsiTheme="majorHAnsi" w:cstheme="majorHAnsi"/>
          <w:i/>
        </w:rPr>
        <w:t>Microsoft Office</w:t>
      </w:r>
      <w:r>
        <w:rPr>
          <w:rFonts w:asciiTheme="majorHAnsi" w:hAnsiTheme="majorHAnsi" w:cstheme="majorHAnsi"/>
        </w:rPr>
        <w:t xml:space="preserve"> 2013, mas podem ser encontradas diferenças em outros </w:t>
      </w:r>
      <w:r>
        <w:rPr>
          <w:rFonts w:asciiTheme="majorHAnsi" w:hAnsiTheme="majorHAnsi" w:cstheme="majorHAnsi"/>
          <w:i/>
        </w:rPr>
        <w:t>softwares</w:t>
      </w:r>
      <w:r>
        <w:rPr>
          <w:rFonts w:asciiTheme="majorHAnsi" w:hAnsiTheme="majorHAnsi" w:cstheme="majorHAnsi"/>
        </w:rPr>
        <w:t xml:space="preserve"> ou outras versões do pacote </w:t>
      </w:r>
      <w:r>
        <w:rPr>
          <w:rFonts w:asciiTheme="majorHAnsi" w:hAnsiTheme="majorHAnsi" w:cstheme="majorHAnsi"/>
          <w:i/>
          <w:iCs/>
        </w:rPr>
        <w:t>Office</w:t>
      </w:r>
      <w:r>
        <w:rPr>
          <w:rFonts w:asciiTheme="majorHAnsi" w:hAnsiTheme="majorHAnsi" w:cstheme="majorHAnsi"/>
        </w:rPr>
        <w:t>.</w:t>
      </w:r>
    </w:p>
    <w:p w14:paraId="0D3265A3">
      <w:pPr>
        <w:ind w:firstLine="0"/>
        <w:jc w:val="left"/>
        <w:rPr>
          <w:rFonts w:asciiTheme="majorHAnsi" w:hAnsiTheme="majorHAnsi" w:cstheme="majorHAnsi"/>
        </w:rPr>
      </w:pPr>
      <w:r>
        <w:rPr>
          <w:rFonts w:asciiTheme="majorHAnsi" w:hAnsiTheme="majorHAnsi" w:cstheme="majorHAnsi"/>
        </w:rPr>
        <w:br w:type="page"/>
      </w:r>
      <w:bookmarkEnd w:id="0"/>
    </w:p>
    <w:p w14:paraId="160DA2D7">
      <w:pPr>
        <w:pStyle w:val="2"/>
        <w:spacing w:before="0" w:after="360"/>
      </w:pPr>
      <w:bookmarkStart w:id="4" w:name="_Toc78204397"/>
      <w:bookmarkStart w:id="5" w:name="_Toc77865812"/>
      <w:bookmarkStart w:id="6" w:name="_Toc77865738"/>
      <w:bookmarkStart w:id="7" w:name="_Toc41998295"/>
      <w:r>
        <w:t>INFORMAÇÕES INICIAIS</w:t>
      </w:r>
      <w:bookmarkEnd w:id="4"/>
      <w:bookmarkEnd w:id="5"/>
      <w:bookmarkEnd w:id="6"/>
    </w:p>
    <w:p w14:paraId="4B727A0E">
      <w:r>
        <w:t>Ao iniciar um capítulo, procure informar o leitor sobre o que está sendo abordado.</w:t>
      </w:r>
    </w:p>
    <w:p w14:paraId="36FE40E5">
      <w:pPr>
        <w:pStyle w:val="3"/>
        <w:spacing w:after="360"/>
      </w:pPr>
      <w:r>
        <w:t xml:space="preserve"> </w:t>
      </w:r>
      <w:bookmarkStart w:id="8" w:name="_Toc77865813"/>
      <w:bookmarkStart w:id="9" w:name="_Toc77865739"/>
      <w:bookmarkStart w:id="10" w:name="_Toc78204398"/>
      <w:r>
        <w:t>Sobre Formatação Geral</w:t>
      </w:r>
      <w:bookmarkEnd w:id="7"/>
      <w:bookmarkEnd w:id="8"/>
      <w:bookmarkEnd w:id="9"/>
      <w:bookmarkEnd w:id="10"/>
    </w:p>
    <w:p w14:paraId="530C5D8B">
      <w:pPr>
        <w:pStyle w:val="42"/>
        <w:rPr>
          <w:rFonts w:asciiTheme="majorHAnsi" w:hAnsiTheme="majorHAnsi" w:cstheme="majorHAnsi"/>
        </w:rPr>
      </w:pPr>
      <w:r>
        <w:rPr>
          <w:rFonts w:asciiTheme="majorHAnsi" w:hAnsiTheme="majorHAnsi" w:cstheme="majorHAnsi"/>
        </w:rPr>
        <w:t>A dissertação deverá ser configurada em tamanho A4, com margens superior e esquerda de 3cm, e inferior e direita de 2cm. A fonte utilizada deve ser o modelo Times New Roman. O tamanho da fonte para o corpo do texto é 12 pt, e para partes especiais, como notas de rodapé e citações longas</w:t>
      </w:r>
      <w:r>
        <w:rPr>
          <w:rStyle w:val="16"/>
          <w:rFonts w:asciiTheme="majorHAnsi" w:hAnsiTheme="majorHAnsi" w:cstheme="majorHAnsi"/>
        </w:rPr>
        <w:footnoteReference w:id="0"/>
      </w:r>
      <w:r>
        <w:rPr>
          <w:rFonts w:asciiTheme="majorHAnsi" w:hAnsiTheme="majorHAnsi" w:cstheme="majorHAnsi"/>
        </w:rPr>
        <w:t xml:space="preserve">, o tamanho a ser utilizado é 10 pt, títulos devem seguir o apresentado neste modelo. </w:t>
      </w:r>
    </w:p>
    <w:p w14:paraId="1C6D8653">
      <w:pPr>
        <w:pStyle w:val="42"/>
        <w:rPr>
          <w:rFonts w:asciiTheme="majorHAnsi" w:hAnsiTheme="majorHAnsi" w:cstheme="majorHAnsi"/>
        </w:rPr>
      </w:pPr>
      <w:r>
        <w:rPr>
          <w:rFonts w:asciiTheme="majorHAnsi" w:hAnsiTheme="majorHAnsi" w:cstheme="majorHAnsi"/>
        </w:rPr>
        <w:t xml:space="preserve">O espaço entre as linhas do corpo principal do texto deve ser igual à 1,5, salvo em partes especiais, como legendas, fórmulas e notas de rodapé. O espaçamento recomendado para partes especiais, como notas de rodapé e citações longas, é 1. Os parágrafos do corpo principal do texto devem ter alinhamento justificado com recuo (indentamento) de 1,25 cm. </w:t>
      </w:r>
    </w:p>
    <w:p w14:paraId="30C6D60D">
      <w:pPr>
        <w:pStyle w:val="22"/>
        <w:ind w:firstLine="708"/>
        <w:rPr>
          <w:rFonts w:asciiTheme="majorHAnsi" w:hAnsiTheme="majorHAnsi" w:cstheme="majorHAnsi"/>
          <w:sz w:val="24"/>
          <w:szCs w:val="24"/>
        </w:rPr>
      </w:pPr>
      <w:r>
        <w:rPr>
          <w:rFonts w:asciiTheme="majorHAnsi" w:hAnsiTheme="majorHAnsi" w:cstheme="majorHAnsi"/>
          <w:sz w:val="24"/>
          <w:szCs w:val="24"/>
        </w:rPr>
        <w:t xml:space="preserve">Todas as páginas da dissertação, com exceção da capa e da página reservada para a ficha catalográfica, devem ser consideradas para a contagem do número de páginas. A exibição da paginação somente deve ocorrer a partir da Introdução, ficando as anteriores com o número da página oculto. A numeração deve ser exibida em números arábicos. Seguem os elementos pré e pós textuais, bem como exemplos de alíneas e subalíneas: </w:t>
      </w:r>
    </w:p>
    <w:p w14:paraId="570E7787">
      <w:pPr>
        <w:pStyle w:val="42"/>
        <w:numPr>
          <w:ilvl w:val="0"/>
          <w:numId w:val="3"/>
        </w:numPr>
        <w:ind w:left="1843" w:hanging="425"/>
        <w:rPr>
          <w:rFonts w:asciiTheme="majorHAnsi" w:hAnsiTheme="majorHAnsi" w:cstheme="majorHAnsi"/>
        </w:rPr>
      </w:pPr>
      <w:r>
        <w:rPr>
          <w:rFonts w:asciiTheme="majorHAnsi" w:hAnsiTheme="majorHAnsi" w:cstheme="majorHAnsi"/>
        </w:rPr>
        <w:t>Elementos Pré-textuais:</w:t>
      </w:r>
    </w:p>
    <w:p w14:paraId="610C68D5">
      <w:pPr>
        <w:pStyle w:val="42"/>
        <w:numPr>
          <w:ilvl w:val="1"/>
          <w:numId w:val="3"/>
        </w:numPr>
        <w:ind w:left="2268" w:hanging="425"/>
        <w:rPr>
          <w:rFonts w:asciiTheme="majorHAnsi" w:hAnsiTheme="majorHAnsi" w:cstheme="majorHAnsi"/>
        </w:rPr>
      </w:pPr>
      <w:r>
        <w:rPr>
          <w:rFonts w:asciiTheme="majorHAnsi" w:hAnsiTheme="majorHAnsi" w:cstheme="majorHAnsi"/>
        </w:rPr>
        <w:t>Capa – Obrigatório;</w:t>
      </w:r>
    </w:p>
    <w:p w14:paraId="341E97B5">
      <w:pPr>
        <w:pStyle w:val="42"/>
        <w:numPr>
          <w:ilvl w:val="1"/>
          <w:numId w:val="3"/>
        </w:numPr>
        <w:ind w:left="2268" w:hanging="425"/>
        <w:rPr>
          <w:rFonts w:asciiTheme="majorHAnsi" w:hAnsiTheme="majorHAnsi" w:cstheme="majorHAnsi"/>
        </w:rPr>
      </w:pPr>
      <w:r>
        <w:rPr>
          <w:rFonts w:asciiTheme="majorHAnsi" w:hAnsiTheme="majorHAnsi" w:cstheme="majorHAnsi"/>
        </w:rPr>
        <w:t>Folha de rosto – Obrigatório;</w:t>
      </w:r>
    </w:p>
    <w:p w14:paraId="14AEDCEA">
      <w:pPr>
        <w:pStyle w:val="42"/>
        <w:numPr>
          <w:ilvl w:val="1"/>
          <w:numId w:val="3"/>
        </w:numPr>
        <w:ind w:left="2268" w:hanging="425"/>
        <w:rPr>
          <w:rFonts w:asciiTheme="majorHAnsi" w:hAnsiTheme="majorHAnsi" w:cstheme="majorHAnsi"/>
        </w:rPr>
      </w:pPr>
      <w:r>
        <w:rPr>
          <w:rFonts w:asciiTheme="majorHAnsi" w:hAnsiTheme="majorHAnsi" w:cstheme="majorHAnsi"/>
        </w:rPr>
        <w:t>Ficha catalográfica – Obrigatório apenas para a entrega da versão final;</w:t>
      </w:r>
    </w:p>
    <w:p w14:paraId="135DAE8A">
      <w:pPr>
        <w:pStyle w:val="42"/>
        <w:numPr>
          <w:ilvl w:val="1"/>
          <w:numId w:val="3"/>
        </w:numPr>
        <w:ind w:left="2268" w:hanging="425"/>
        <w:rPr>
          <w:rFonts w:asciiTheme="majorHAnsi" w:hAnsiTheme="majorHAnsi" w:cstheme="majorHAnsi"/>
        </w:rPr>
      </w:pPr>
      <w:r>
        <w:rPr>
          <w:rFonts w:asciiTheme="majorHAnsi" w:hAnsiTheme="majorHAnsi" w:cstheme="majorHAnsi"/>
        </w:rPr>
        <w:t>Folha de aprovação – Obrigatório;</w:t>
      </w:r>
    </w:p>
    <w:p w14:paraId="0BFD9A16">
      <w:pPr>
        <w:pStyle w:val="42"/>
        <w:numPr>
          <w:ilvl w:val="1"/>
          <w:numId w:val="3"/>
        </w:numPr>
        <w:ind w:left="2268" w:hanging="425"/>
        <w:rPr>
          <w:rFonts w:asciiTheme="majorHAnsi" w:hAnsiTheme="majorHAnsi" w:cstheme="majorHAnsi"/>
        </w:rPr>
      </w:pPr>
      <w:r>
        <w:rPr>
          <w:rFonts w:asciiTheme="majorHAnsi" w:hAnsiTheme="majorHAnsi" w:cstheme="majorHAnsi"/>
        </w:rPr>
        <w:t>Dedicatória – Opcional;</w:t>
      </w:r>
    </w:p>
    <w:p w14:paraId="1B0CE914">
      <w:pPr>
        <w:pStyle w:val="42"/>
        <w:numPr>
          <w:ilvl w:val="1"/>
          <w:numId w:val="3"/>
        </w:numPr>
        <w:ind w:left="2268" w:hanging="425"/>
        <w:rPr>
          <w:rFonts w:asciiTheme="majorHAnsi" w:hAnsiTheme="majorHAnsi" w:cstheme="majorHAnsi"/>
        </w:rPr>
      </w:pPr>
      <w:r>
        <w:rPr>
          <w:rFonts w:asciiTheme="majorHAnsi" w:hAnsiTheme="majorHAnsi" w:cstheme="majorHAnsi"/>
        </w:rPr>
        <w:t>Agradecimentos – Opcional;</w:t>
      </w:r>
    </w:p>
    <w:p w14:paraId="595668C0">
      <w:pPr>
        <w:pStyle w:val="42"/>
        <w:numPr>
          <w:ilvl w:val="1"/>
          <w:numId w:val="3"/>
        </w:numPr>
        <w:ind w:left="2268" w:hanging="425"/>
        <w:rPr>
          <w:rFonts w:asciiTheme="majorHAnsi" w:hAnsiTheme="majorHAnsi" w:cstheme="majorHAnsi"/>
        </w:rPr>
      </w:pPr>
      <w:r>
        <w:rPr>
          <w:rFonts w:asciiTheme="majorHAnsi" w:hAnsiTheme="majorHAnsi" w:cstheme="majorHAnsi"/>
        </w:rPr>
        <w:t>Epígrafe – Opcional;</w:t>
      </w:r>
    </w:p>
    <w:p w14:paraId="62FD6856">
      <w:pPr>
        <w:pStyle w:val="42"/>
        <w:numPr>
          <w:ilvl w:val="1"/>
          <w:numId w:val="3"/>
        </w:numPr>
        <w:ind w:left="2268" w:hanging="425"/>
        <w:rPr>
          <w:rFonts w:asciiTheme="majorHAnsi" w:hAnsiTheme="majorHAnsi" w:cstheme="majorHAnsi"/>
        </w:rPr>
      </w:pPr>
      <w:r>
        <w:rPr>
          <w:rFonts w:asciiTheme="majorHAnsi" w:hAnsiTheme="majorHAnsi" w:cstheme="majorHAnsi"/>
        </w:rPr>
        <w:t>Resumo – Obrigatório;</w:t>
      </w:r>
    </w:p>
    <w:p w14:paraId="2E989C3C">
      <w:pPr>
        <w:pStyle w:val="42"/>
        <w:numPr>
          <w:ilvl w:val="1"/>
          <w:numId w:val="3"/>
        </w:numPr>
        <w:ind w:left="2268" w:hanging="425"/>
        <w:rPr>
          <w:rFonts w:asciiTheme="majorHAnsi" w:hAnsiTheme="majorHAnsi" w:cstheme="majorHAnsi"/>
        </w:rPr>
      </w:pPr>
      <w:r>
        <w:rPr>
          <w:rFonts w:asciiTheme="majorHAnsi" w:hAnsiTheme="majorHAnsi" w:cstheme="majorHAnsi"/>
        </w:rPr>
        <w:t>Abstract – Obrigatório apenas para defesa final;</w:t>
      </w:r>
    </w:p>
    <w:p w14:paraId="547E5B93">
      <w:pPr>
        <w:pStyle w:val="42"/>
        <w:numPr>
          <w:ilvl w:val="1"/>
          <w:numId w:val="3"/>
        </w:numPr>
        <w:ind w:left="2268" w:hanging="425"/>
        <w:rPr>
          <w:rFonts w:asciiTheme="majorHAnsi" w:hAnsiTheme="majorHAnsi" w:cstheme="majorHAnsi"/>
        </w:rPr>
      </w:pPr>
      <w:r>
        <w:rPr>
          <w:rFonts w:asciiTheme="majorHAnsi" w:hAnsiTheme="majorHAnsi" w:cstheme="majorHAnsi"/>
        </w:rPr>
        <w:t>Lista de Figuras – Opcional;</w:t>
      </w:r>
    </w:p>
    <w:p w14:paraId="0E8C0BAB">
      <w:pPr>
        <w:pStyle w:val="42"/>
        <w:numPr>
          <w:ilvl w:val="1"/>
          <w:numId w:val="3"/>
        </w:numPr>
        <w:ind w:left="2268" w:hanging="425"/>
        <w:rPr>
          <w:rFonts w:asciiTheme="majorHAnsi" w:hAnsiTheme="majorHAnsi" w:cstheme="majorHAnsi"/>
        </w:rPr>
      </w:pPr>
      <w:r>
        <w:rPr>
          <w:rFonts w:asciiTheme="majorHAnsi" w:hAnsiTheme="majorHAnsi" w:cstheme="majorHAnsi"/>
        </w:rPr>
        <w:t>Lista de Tabela – Opcional;</w:t>
      </w:r>
    </w:p>
    <w:p w14:paraId="2DA85CDD">
      <w:pPr>
        <w:pStyle w:val="42"/>
        <w:numPr>
          <w:ilvl w:val="1"/>
          <w:numId w:val="3"/>
        </w:numPr>
        <w:ind w:left="2268" w:hanging="425"/>
        <w:rPr>
          <w:rFonts w:asciiTheme="majorHAnsi" w:hAnsiTheme="majorHAnsi" w:cstheme="majorHAnsi"/>
        </w:rPr>
      </w:pPr>
      <w:r>
        <w:rPr>
          <w:rFonts w:asciiTheme="majorHAnsi" w:hAnsiTheme="majorHAnsi" w:cstheme="majorHAnsi"/>
        </w:rPr>
        <w:t>Lista de Quadros – Opcional;</w:t>
      </w:r>
    </w:p>
    <w:p w14:paraId="2EFF578A">
      <w:pPr>
        <w:pStyle w:val="42"/>
        <w:numPr>
          <w:ilvl w:val="1"/>
          <w:numId w:val="3"/>
        </w:numPr>
        <w:ind w:left="2268" w:hanging="425"/>
        <w:rPr>
          <w:rFonts w:asciiTheme="majorHAnsi" w:hAnsiTheme="majorHAnsi" w:cstheme="majorHAnsi"/>
        </w:rPr>
      </w:pPr>
      <w:r>
        <w:rPr>
          <w:rFonts w:asciiTheme="majorHAnsi" w:hAnsiTheme="majorHAnsi" w:cstheme="majorHAnsi"/>
        </w:rPr>
        <w:t>Lista de abreviaturas e siglas – Opcional;</w:t>
      </w:r>
    </w:p>
    <w:p w14:paraId="14CE0707">
      <w:pPr>
        <w:pStyle w:val="42"/>
        <w:numPr>
          <w:ilvl w:val="1"/>
          <w:numId w:val="3"/>
        </w:numPr>
        <w:ind w:left="2268" w:hanging="425"/>
        <w:rPr>
          <w:rFonts w:asciiTheme="majorHAnsi" w:hAnsiTheme="majorHAnsi" w:cstheme="majorHAnsi"/>
        </w:rPr>
      </w:pPr>
      <w:r>
        <w:rPr>
          <w:rFonts w:asciiTheme="majorHAnsi" w:hAnsiTheme="majorHAnsi" w:cstheme="majorHAnsi"/>
        </w:rPr>
        <w:t>Lista de Equações – Opcional;</w:t>
      </w:r>
    </w:p>
    <w:p w14:paraId="3EF04C5E">
      <w:pPr>
        <w:pStyle w:val="42"/>
        <w:numPr>
          <w:ilvl w:val="1"/>
          <w:numId w:val="3"/>
        </w:numPr>
        <w:ind w:left="2268" w:hanging="425"/>
        <w:rPr>
          <w:rFonts w:asciiTheme="majorHAnsi" w:hAnsiTheme="majorHAnsi" w:cstheme="majorHAnsi"/>
        </w:rPr>
      </w:pPr>
      <w:r>
        <w:rPr>
          <w:rFonts w:asciiTheme="majorHAnsi" w:hAnsiTheme="majorHAnsi" w:cstheme="majorHAnsi"/>
        </w:rPr>
        <w:t>Lista de Anexos – Opcional;</w:t>
      </w:r>
    </w:p>
    <w:p w14:paraId="23AE8E2A">
      <w:pPr>
        <w:pStyle w:val="42"/>
        <w:numPr>
          <w:ilvl w:val="1"/>
          <w:numId w:val="3"/>
        </w:numPr>
        <w:ind w:left="2268" w:hanging="425"/>
        <w:rPr>
          <w:rFonts w:asciiTheme="majorHAnsi" w:hAnsiTheme="majorHAnsi" w:cstheme="majorHAnsi"/>
        </w:rPr>
      </w:pPr>
      <w:r>
        <w:rPr>
          <w:rFonts w:asciiTheme="majorHAnsi" w:hAnsiTheme="majorHAnsi" w:cstheme="majorHAnsi"/>
        </w:rPr>
        <w:t>Lista de Apêndices – Opcional;</w:t>
      </w:r>
    </w:p>
    <w:p w14:paraId="561CE176">
      <w:pPr>
        <w:pStyle w:val="42"/>
        <w:numPr>
          <w:ilvl w:val="1"/>
          <w:numId w:val="3"/>
        </w:numPr>
        <w:ind w:left="2268" w:hanging="425"/>
        <w:rPr>
          <w:rFonts w:asciiTheme="majorHAnsi" w:hAnsiTheme="majorHAnsi" w:cstheme="majorHAnsi"/>
        </w:rPr>
      </w:pPr>
      <w:r>
        <w:rPr>
          <w:rFonts w:asciiTheme="majorHAnsi" w:hAnsiTheme="majorHAnsi" w:cstheme="majorHAnsi"/>
        </w:rPr>
        <w:t>Sumário – Obrigatório.</w:t>
      </w:r>
    </w:p>
    <w:p w14:paraId="5C0B7B95">
      <w:pPr>
        <w:pStyle w:val="42"/>
        <w:numPr>
          <w:ilvl w:val="0"/>
          <w:numId w:val="3"/>
        </w:numPr>
        <w:ind w:left="1843" w:hanging="425"/>
        <w:rPr>
          <w:rFonts w:asciiTheme="majorHAnsi" w:hAnsiTheme="majorHAnsi" w:cstheme="majorHAnsi"/>
        </w:rPr>
      </w:pPr>
      <w:r>
        <w:rPr>
          <w:rFonts w:asciiTheme="majorHAnsi" w:hAnsiTheme="majorHAnsi" w:cstheme="majorHAnsi"/>
        </w:rPr>
        <w:t>Elementos Textuais</w:t>
      </w:r>
      <w:r>
        <w:rPr>
          <w:rStyle w:val="16"/>
          <w:rFonts w:asciiTheme="majorHAnsi" w:hAnsiTheme="majorHAnsi" w:cstheme="majorHAnsi"/>
        </w:rPr>
        <w:footnoteReference w:id="1"/>
      </w:r>
      <w:r>
        <w:rPr>
          <w:rFonts w:asciiTheme="majorHAnsi" w:hAnsiTheme="majorHAnsi" w:cstheme="majorHAnsi"/>
        </w:rPr>
        <w:t>:</w:t>
      </w:r>
    </w:p>
    <w:p w14:paraId="3F90EB5B">
      <w:pPr>
        <w:pStyle w:val="42"/>
        <w:numPr>
          <w:ilvl w:val="1"/>
          <w:numId w:val="3"/>
        </w:numPr>
        <w:ind w:left="2268" w:hanging="425"/>
        <w:rPr>
          <w:rFonts w:asciiTheme="majorHAnsi" w:hAnsiTheme="majorHAnsi" w:cstheme="majorHAnsi"/>
        </w:rPr>
      </w:pPr>
      <w:r>
        <w:rPr>
          <w:rFonts w:asciiTheme="majorHAnsi" w:hAnsiTheme="majorHAnsi" w:cstheme="majorHAnsi"/>
        </w:rPr>
        <w:t>Introdução – Obrigatório;</w:t>
      </w:r>
    </w:p>
    <w:p w14:paraId="35A1CEF0">
      <w:pPr>
        <w:pStyle w:val="42"/>
        <w:numPr>
          <w:ilvl w:val="1"/>
          <w:numId w:val="3"/>
        </w:numPr>
        <w:ind w:left="2268" w:hanging="425"/>
        <w:rPr>
          <w:rFonts w:asciiTheme="majorHAnsi" w:hAnsiTheme="majorHAnsi" w:cstheme="majorHAnsi"/>
        </w:rPr>
      </w:pPr>
      <w:r>
        <w:rPr>
          <w:rFonts w:asciiTheme="majorHAnsi" w:hAnsiTheme="majorHAnsi" w:cstheme="majorHAnsi"/>
        </w:rPr>
        <w:t>Desenvolvimento – Obrigatório;</w:t>
      </w:r>
    </w:p>
    <w:p w14:paraId="1B8C8E9A">
      <w:pPr>
        <w:pStyle w:val="42"/>
        <w:numPr>
          <w:ilvl w:val="1"/>
          <w:numId w:val="3"/>
        </w:numPr>
        <w:ind w:left="2268" w:hanging="425"/>
        <w:rPr>
          <w:rFonts w:asciiTheme="majorHAnsi" w:hAnsiTheme="majorHAnsi" w:cstheme="majorHAnsi"/>
        </w:rPr>
      </w:pPr>
      <w:r>
        <w:rPr>
          <w:rFonts w:asciiTheme="majorHAnsi" w:hAnsiTheme="majorHAnsi" w:cstheme="majorHAnsi"/>
        </w:rPr>
        <w:t>Conclusão – Obrigatório.</w:t>
      </w:r>
    </w:p>
    <w:p w14:paraId="7A9096D4">
      <w:pPr>
        <w:pStyle w:val="42"/>
        <w:numPr>
          <w:ilvl w:val="0"/>
          <w:numId w:val="3"/>
        </w:numPr>
        <w:ind w:left="1843" w:hanging="425"/>
        <w:rPr>
          <w:rFonts w:asciiTheme="majorHAnsi" w:hAnsiTheme="majorHAnsi" w:cstheme="majorHAnsi"/>
        </w:rPr>
      </w:pPr>
      <w:r>
        <w:rPr>
          <w:rFonts w:asciiTheme="majorHAnsi" w:hAnsiTheme="majorHAnsi" w:cstheme="majorHAnsi"/>
        </w:rPr>
        <w:t>Elementos Pós-Textuais:</w:t>
      </w:r>
    </w:p>
    <w:p w14:paraId="17F73E5A">
      <w:pPr>
        <w:pStyle w:val="42"/>
        <w:numPr>
          <w:ilvl w:val="1"/>
          <w:numId w:val="3"/>
        </w:numPr>
        <w:ind w:left="2268" w:hanging="425"/>
        <w:rPr>
          <w:rFonts w:asciiTheme="majorHAnsi" w:hAnsiTheme="majorHAnsi" w:cstheme="majorHAnsi"/>
        </w:rPr>
      </w:pPr>
      <w:r>
        <w:rPr>
          <w:rFonts w:asciiTheme="majorHAnsi" w:hAnsiTheme="majorHAnsi" w:cstheme="majorHAnsi"/>
        </w:rPr>
        <w:t>Referências – Obrigatório;</w:t>
      </w:r>
    </w:p>
    <w:p w14:paraId="16CB10F0">
      <w:pPr>
        <w:pStyle w:val="42"/>
        <w:numPr>
          <w:ilvl w:val="1"/>
          <w:numId w:val="3"/>
        </w:numPr>
        <w:ind w:left="2268" w:hanging="425"/>
        <w:rPr>
          <w:rFonts w:asciiTheme="majorHAnsi" w:hAnsiTheme="majorHAnsi" w:cstheme="majorHAnsi"/>
        </w:rPr>
      </w:pPr>
      <w:r>
        <w:rPr>
          <w:rFonts w:asciiTheme="majorHAnsi" w:hAnsiTheme="majorHAnsi" w:cstheme="majorHAnsi"/>
        </w:rPr>
        <w:t>Glossário – Opcional;</w:t>
      </w:r>
    </w:p>
    <w:p w14:paraId="031FB593">
      <w:pPr>
        <w:pStyle w:val="42"/>
        <w:numPr>
          <w:ilvl w:val="1"/>
          <w:numId w:val="3"/>
        </w:numPr>
        <w:ind w:left="2268" w:hanging="425"/>
        <w:rPr>
          <w:rFonts w:asciiTheme="majorHAnsi" w:hAnsiTheme="majorHAnsi" w:cstheme="majorHAnsi"/>
        </w:rPr>
      </w:pPr>
      <w:r>
        <w:rPr>
          <w:rFonts w:asciiTheme="majorHAnsi" w:hAnsiTheme="majorHAnsi" w:cstheme="majorHAnsi"/>
        </w:rPr>
        <w:t>Apêndices – Opcional;</w:t>
      </w:r>
    </w:p>
    <w:p w14:paraId="728588B0">
      <w:pPr>
        <w:pStyle w:val="42"/>
        <w:numPr>
          <w:ilvl w:val="1"/>
          <w:numId w:val="3"/>
        </w:numPr>
        <w:ind w:left="2268" w:hanging="425"/>
        <w:rPr>
          <w:rFonts w:asciiTheme="majorHAnsi" w:hAnsiTheme="majorHAnsi" w:cstheme="majorHAnsi"/>
        </w:rPr>
      </w:pPr>
      <w:r>
        <w:rPr>
          <w:rFonts w:asciiTheme="majorHAnsi" w:hAnsiTheme="majorHAnsi" w:cstheme="majorHAnsi"/>
        </w:rPr>
        <w:t>Anexos – Opcional;</w:t>
      </w:r>
    </w:p>
    <w:p w14:paraId="3AF7B243">
      <w:pPr>
        <w:pStyle w:val="42"/>
        <w:numPr>
          <w:ilvl w:val="1"/>
          <w:numId w:val="3"/>
        </w:numPr>
        <w:ind w:left="2268" w:hanging="425"/>
        <w:rPr>
          <w:rFonts w:asciiTheme="majorHAnsi" w:hAnsiTheme="majorHAnsi" w:cstheme="majorHAnsi"/>
        </w:rPr>
      </w:pPr>
      <w:r>
        <w:rPr>
          <w:rFonts w:asciiTheme="majorHAnsi" w:hAnsiTheme="majorHAnsi" w:cstheme="majorHAnsi"/>
        </w:rPr>
        <w:t>Índice – Opcional.</w:t>
      </w:r>
    </w:p>
    <w:p w14:paraId="07D9C24D">
      <w:pPr>
        <w:pStyle w:val="42"/>
        <w:rPr>
          <w:rFonts w:asciiTheme="majorHAnsi" w:hAnsiTheme="majorHAnsi" w:cstheme="majorHAnsi"/>
        </w:rPr>
      </w:pPr>
    </w:p>
    <w:p w14:paraId="47FFBFD7">
      <w:pPr>
        <w:pStyle w:val="42"/>
        <w:rPr>
          <w:rFonts w:asciiTheme="majorHAnsi" w:hAnsiTheme="majorHAnsi" w:cstheme="majorHAnsi"/>
        </w:rPr>
      </w:pPr>
    </w:p>
    <w:p w14:paraId="396F79F7">
      <w:pPr>
        <w:pStyle w:val="42"/>
        <w:rPr>
          <w:rFonts w:asciiTheme="majorHAnsi" w:hAnsiTheme="majorHAnsi" w:cstheme="majorHAnsi"/>
        </w:rPr>
      </w:pPr>
      <w:r>
        <w:rPr>
          <w:rFonts w:asciiTheme="majorHAnsi" w:hAnsiTheme="majorHAnsi" w:cstheme="majorHAnsi"/>
        </w:rPr>
        <w:br w:type="page"/>
      </w:r>
    </w:p>
    <w:p w14:paraId="04A6D0ED">
      <w:pPr>
        <w:pStyle w:val="2"/>
        <w:spacing w:before="0" w:after="360"/>
      </w:pPr>
      <w:bookmarkStart w:id="11" w:name="_Toc77865743"/>
      <w:bookmarkStart w:id="12" w:name="_Toc77865815"/>
      <w:bookmarkStart w:id="13" w:name="_Toc78204399"/>
      <w:r>
        <w:t>NUMERAÇÕES E CITAÇÕES</w:t>
      </w:r>
      <w:bookmarkEnd w:id="11"/>
      <w:bookmarkEnd w:id="12"/>
      <w:bookmarkEnd w:id="13"/>
    </w:p>
    <w:p w14:paraId="074D6E90">
      <w:r>
        <w:t>A organização da dissertação é importante para a compreensão do texto apresentado. Por isso, as subseções seguintes trazem informações sobre essa organização, informando como fazer a formatação do texto.</w:t>
      </w:r>
    </w:p>
    <w:p w14:paraId="0EA9BF8F">
      <w:pPr>
        <w:pStyle w:val="58"/>
        <w:keepNext/>
        <w:numPr>
          <w:ilvl w:val="0"/>
          <w:numId w:val="4"/>
        </w:numPr>
        <w:spacing w:before="360" w:after="240"/>
        <w:contextualSpacing w:val="0"/>
        <w:outlineLvl w:val="0"/>
        <w:rPr>
          <w:rFonts w:asciiTheme="majorHAnsi" w:hAnsiTheme="majorHAnsi" w:cstheme="majorHAnsi"/>
          <w:b/>
          <w:bCs/>
          <w:vanish/>
          <w:kern w:val="32"/>
          <w:sz w:val="28"/>
          <w:szCs w:val="32"/>
        </w:rPr>
      </w:pPr>
      <w:bookmarkStart w:id="14" w:name="_Toc43462707"/>
      <w:bookmarkEnd w:id="14"/>
      <w:bookmarkStart w:id="15" w:name="_Toc43462852"/>
      <w:bookmarkEnd w:id="15"/>
      <w:bookmarkStart w:id="16" w:name="_Toc41998282"/>
      <w:bookmarkEnd w:id="16"/>
      <w:bookmarkStart w:id="17" w:name="_Toc42522562"/>
      <w:bookmarkEnd w:id="17"/>
      <w:bookmarkStart w:id="18" w:name="_Toc43464099"/>
      <w:bookmarkEnd w:id="18"/>
      <w:bookmarkStart w:id="19" w:name="_Toc45534416"/>
      <w:bookmarkEnd w:id="19"/>
      <w:bookmarkStart w:id="20" w:name="_Toc43463773"/>
      <w:bookmarkEnd w:id="20"/>
      <w:bookmarkStart w:id="21" w:name="_Toc64534899"/>
      <w:bookmarkEnd w:id="21"/>
      <w:bookmarkStart w:id="22" w:name="_Toc64534948"/>
      <w:bookmarkEnd w:id="22"/>
      <w:bookmarkStart w:id="23" w:name="_Toc43462937"/>
      <w:bookmarkEnd w:id="23"/>
      <w:bookmarkStart w:id="24" w:name="_Toc64535121"/>
      <w:bookmarkEnd w:id="24"/>
      <w:bookmarkStart w:id="25" w:name="_Toc77781264"/>
      <w:bookmarkEnd w:id="25"/>
      <w:bookmarkStart w:id="26" w:name="_Toc45534275"/>
      <w:bookmarkEnd w:id="26"/>
      <w:bookmarkStart w:id="27" w:name="_Toc77861718"/>
      <w:bookmarkEnd w:id="27"/>
      <w:bookmarkStart w:id="28" w:name="_Toc41997419"/>
      <w:bookmarkEnd w:id="28"/>
      <w:bookmarkStart w:id="29" w:name="_Toc41997461"/>
      <w:bookmarkEnd w:id="29"/>
      <w:bookmarkStart w:id="30" w:name="_Toc41998297"/>
      <w:bookmarkEnd w:id="30"/>
      <w:bookmarkStart w:id="31" w:name="_Toc42522522"/>
      <w:bookmarkEnd w:id="31"/>
      <w:bookmarkStart w:id="32" w:name="_Toc43462975"/>
      <w:bookmarkEnd w:id="32"/>
      <w:bookmarkStart w:id="33" w:name="_Toc45534360"/>
      <w:bookmarkEnd w:id="33"/>
      <w:bookmarkStart w:id="34" w:name="_Toc77865744"/>
      <w:bookmarkEnd w:id="34"/>
      <w:bookmarkStart w:id="35" w:name="_Toc77866116"/>
      <w:bookmarkEnd w:id="35"/>
      <w:bookmarkStart w:id="36" w:name="_Toc77863426"/>
      <w:bookmarkEnd w:id="36"/>
      <w:bookmarkStart w:id="37" w:name="_Toc77865816"/>
      <w:bookmarkEnd w:id="37"/>
      <w:bookmarkStart w:id="38" w:name="_Toc77864102"/>
      <w:bookmarkEnd w:id="38"/>
      <w:bookmarkStart w:id="39" w:name="_Toc77865570"/>
      <w:bookmarkEnd w:id="39"/>
      <w:bookmarkStart w:id="40" w:name="_Toc77867311"/>
      <w:bookmarkEnd w:id="40"/>
      <w:bookmarkStart w:id="41" w:name="_Toc78204400"/>
      <w:bookmarkEnd w:id="41"/>
      <w:bookmarkStart w:id="42" w:name="_Toc77866091"/>
      <w:bookmarkEnd w:id="42"/>
      <w:bookmarkStart w:id="43" w:name="_Toc77865710"/>
      <w:bookmarkEnd w:id="43"/>
      <w:bookmarkStart w:id="44" w:name="_Toc77865152"/>
      <w:bookmarkEnd w:id="44"/>
      <w:bookmarkStart w:id="45" w:name="_Toc77867164"/>
      <w:bookmarkEnd w:id="45"/>
      <w:bookmarkStart w:id="46" w:name="_Toc77863844"/>
      <w:bookmarkEnd w:id="46"/>
      <w:bookmarkStart w:id="47" w:name="_Toc77867405"/>
      <w:bookmarkEnd w:id="47"/>
      <w:bookmarkStart w:id="48" w:name="_Toc77863659"/>
      <w:bookmarkEnd w:id="48"/>
      <w:bookmarkStart w:id="49" w:name="_Toc77864237"/>
      <w:bookmarkEnd w:id="49"/>
      <w:bookmarkStart w:id="50" w:name="_Toc77866176"/>
      <w:bookmarkEnd w:id="50"/>
      <w:bookmarkStart w:id="51" w:name="_Toc77861958"/>
      <w:bookmarkEnd w:id="51"/>
      <w:bookmarkStart w:id="52" w:name="_Toc77864125"/>
      <w:bookmarkEnd w:id="52"/>
      <w:bookmarkStart w:id="53" w:name="_Toc77867202"/>
      <w:bookmarkEnd w:id="53"/>
      <w:bookmarkStart w:id="54" w:name="_Toc77867226"/>
      <w:bookmarkEnd w:id="54"/>
      <w:bookmarkStart w:id="55" w:name="_Toc77867349"/>
      <w:bookmarkEnd w:id="55"/>
      <w:bookmarkStart w:id="56" w:name="_Toc77865444"/>
      <w:bookmarkEnd w:id="56"/>
      <w:bookmarkStart w:id="57" w:name="_Toc77868267"/>
      <w:bookmarkEnd w:id="57"/>
      <w:bookmarkStart w:id="58" w:name="_Toc77867298"/>
      <w:bookmarkEnd w:id="58"/>
      <w:bookmarkStart w:id="59" w:name="_Toc77865648"/>
      <w:bookmarkEnd w:id="59"/>
      <w:bookmarkStart w:id="60" w:name="_Toc77866153"/>
      <w:bookmarkEnd w:id="60"/>
      <w:bookmarkStart w:id="61" w:name="_Toc77865901"/>
      <w:bookmarkEnd w:id="61"/>
    </w:p>
    <w:p w14:paraId="212691EA">
      <w:pPr>
        <w:pStyle w:val="58"/>
        <w:keepNext/>
        <w:numPr>
          <w:ilvl w:val="0"/>
          <w:numId w:val="4"/>
        </w:numPr>
        <w:spacing w:before="360" w:after="240"/>
        <w:contextualSpacing w:val="0"/>
        <w:outlineLvl w:val="0"/>
        <w:rPr>
          <w:rFonts w:asciiTheme="majorHAnsi" w:hAnsiTheme="majorHAnsi" w:cstheme="majorHAnsi"/>
          <w:b/>
          <w:bCs/>
          <w:vanish/>
          <w:kern w:val="32"/>
          <w:sz w:val="28"/>
          <w:szCs w:val="32"/>
        </w:rPr>
      </w:pPr>
      <w:bookmarkStart w:id="62" w:name="_Toc41997462"/>
      <w:bookmarkEnd w:id="62"/>
      <w:bookmarkStart w:id="63" w:name="_Toc41997420"/>
      <w:bookmarkEnd w:id="63"/>
      <w:bookmarkStart w:id="64" w:name="_Toc41998283"/>
      <w:bookmarkEnd w:id="64"/>
      <w:bookmarkStart w:id="65" w:name="_Toc41998298"/>
      <w:bookmarkEnd w:id="65"/>
      <w:bookmarkStart w:id="66" w:name="_Toc43463774"/>
      <w:bookmarkEnd w:id="66"/>
      <w:bookmarkStart w:id="67" w:name="_Toc64534900"/>
      <w:bookmarkEnd w:id="67"/>
      <w:bookmarkStart w:id="68" w:name="_Toc77781265"/>
      <w:bookmarkEnd w:id="68"/>
      <w:bookmarkStart w:id="69" w:name="_Toc64535122"/>
      <w:bookmarkEnd w:id="69"/>
      <w:bookmarkStart w:id="70" w:name="_Toc77861959"/>
      <w:bookmarkEnd w:id="70"/>
      <w:bookmarkStart w:id="71" w:name="_Toc77863660"/>
      <w:bookmarkEnd w:id="71"/>
      <w:bookmarkStart w:id="72" w:name="_Toc64534949"/>
      <w:bookmarkEnd w:id="72"/>
      <w:bookmarkStart w:id="73" w:name="_Toc42522523"/>
      <w:bookmarkEnd w:id="73"/>
      <w:bookmarkStart w:id="74" w:name="_Toc43462853"/>
      <w:bookmarkEnd w:id="74"/>
      <w:bookmarkStart w:id="75" w:name="_Toc45534361"/>
      <w:bookmarkEnd w:id="75"/>
      <w:bookmarkStart w:id="76" w:name="_Toc43462938"/>
      <w:bookmarkEnd w:id="76"/>
      <w:bookmarkStart w:id="77" w:name="_Toc45534276"/>
      <w:bookmarkEnd w:id="77"/>
      <w:bookmarkStart w:id="78" w:name="_Toc77863427"/>
      <w:bookmarkEnd w:id="78"/>
      <w:bookmarkStart w:id="79" w:name="_Toc77864103"/>
      <w:bookmarkEnd w:id="79"/>
      <w:bookmarkStart w:id="80" w:name="_Toc77863845"/>
      <w:bookmarkEnd w:id="80"/>
      <w:bookmarkStart w:id="81" w:name="_Toc77861719"/>
      <w:bookmarkEnd w:id="81"/>
      <w:bookmarkStart w:id="82" w:name="_Toc42522563"/>
      <w:bookmarkEnd w:id="82"/>
      <w:bookmarkStart w:id="83" w:name="_Toc45534417"/>
      <w:bookmarkEnd w:id="83"/>
      <w:bookmarkStart w:id="84" w:name="_Toc43464100"/>
      <w:bookmarkEnd w:id="84"/>
      <w:bookmarkStart w:id="85" w:name="_Toc43462976"/>
      <w:bookmarkEnd w:id="85"/>
      <w:bookmarkStart w:id="86" w:name="_Toc43462708"/>
      <w:bookmarkEnd w:id="86"/>
      <w:bookmarkStart w:id="87" w:name="_Toc77866154"/>
      <w:bookmarkEnd w:id="87"/>
      <w:bookmarkStart w:id="88" w:name="_Toc77867203"/>
      <w:bookmarkEnd w:id="88"/>
      <w:bookmarkStart w:id="89" w:name="_Toc77867227"/>
      <w:bookmarkEnd w:id="89"/>
      <w:bookmarkStart w:id="90" w:name="_Toc77867299"/>
      <w:bookmarkEnd w:id="90"/>
      <w:bookmarkStart w:id="91" w:name="_Toc77866092"/>
      <w:bookmarkEnd w:id="91"/>
      <w:bookmarkStart w:id="92" w:name="_Toc77867165"/>
      <w:bookmarkEnd w:id="92"/>
      <w:bookmarkStart w:id="93" w:name="_Toc77866177"/>
      <w:bookmarkEnd w:id="93"/>
      <w:bookmarkStart w:id="94" w:name="_Toc77867312"/>
      <w:bookmarkEnd w:id="94"/>
      <w:bookmarkStart w:id="95" w:name="_Toc77865649"/>
      <w:bookmarkEnd w:id="95"/>
      <w:bookmarkStart w:id="96" w:name="_Toc77865445"/>
      <w:bookmarkEnd w:id="96"/>
      <w:bookmarkStart w:id="97" w:name="_Toc77865711"/>
      <w:bookmarkEnd w:id="97"/>
      <w:bookmarkStart w:id="98" w:name="_Toc77867406"/>
      <w:bookmarkEnd w:id="98"/>
      <w:bookmarkStart w:id="99" w:name="_Toc77867350"/>
      <w:bookmarkEnd w:id="99"/>
      <w:bookmarkStart w:id="100" w:name="_Toc77868268"/>
      <w:bookmarkEnd w:id="100"/>
      <w:bookmarkStart w:id="101" w:name="_Toc78204401"/>
      <w:bookmarkEnd w:id="101"/>
      <w:bookmarkStart w:id="102" w:name="_Toc77864126"/>
      <w:bookmarkEnd w:id="102"/>
      <w:bookmarkStart w:id="103" w:name="_Toc77864238"/>
      <w:bookmarkEnd w:id="103"/>
      <w:bookmarkStart w:id="104" w:name="_Toc77865745"/>
      <w:bookmarkEnd w:id="104"/>
      <w:bookmarkStart w:id="105" w:name="_Toc77865153"/>
      <w:bookmarkEnd w:id="105"/>
      <w:bookmarkStart w:id="106" w:name="_Toc77865571"/>
      <w:bookmarkEnd w:id="106"/>
      <w:bookmarkStart w:id="107" w:name="_Toc77865817"/>
      <w:bookmarkEnd w:id="107"/>
      <w:bookmarkStart w:id="108" w:name="_Toc77865902"/>
      <w:bookmarkEnd w:id="108"/>
      <w:bookmarkStart w:id="109" w:name="_Toc77866117"/>
      <w:bookmarkEnd w:id="109"/>
    </w:p>
    <w:p w14:paraId="5FB883FD">
      <w:pPr>
        <w:pStyle w:val="3"/>
        <w:spacing w:after="360"/>
      </w:pPr>
      <w:bookmarkStart w:id="110" w:name="_Toc41998299"/>
      <w:r>
        <w:t xml:space="preserve"> </w:t>
      </w:r>
      <w:bookmarkStart w:id="111" w:name="_Toc77865746"/>
      <w:bookmarkStart w:id="112" w:name="_Toc78204402"/>
      <w:bookmarkStart w:id="113" w:name="_Toc77865818"/>
      <w:r>
        <w:t xml:space="preserve">Sobre Enumeração de Capítulos, Seções, citações e </w:t>
      </w:r>
      <w:bookmarkEnd w:id="110"/>
      <w:bookmarkEnd w:id="111"/>
      <w:bookmarkEnd w:id="112"/>
      <w:bookmarkEnd w:id="113"/>
      <w:r>
        <w:t>ilustrações</w:t>
      </w:r>
    </w:p>
    <w:p w14:paraId="570FFF67">
      <w:r>
        <w:t>Os capítulos são seções do texto, e devem ser numerados, conforme já disposto neste modelo. As subseções, que são conhecidas como subtítulos ou subcapítulos, devem obedecer a numeração do capítulo, de forma progressiva. São considerados seções primárias, secundárias e terciárias. Este terceiro capítulo traz uma seção secundária (2.1) e três seções terciárias (3.1.1, 3.1.2 e 3.1.3). Elementos pré e pós-textuais não são numerados, pois não são seções do estudo.</w:t>
      </w:r>
    </w:p>
    <w:p w14:paraId="44AC73C6">
      <w:pPr>
        <w:pStyle w:val="4"/>
        <w:spacing w:after="360"/>
        <w:rPr>
          <w:szCs w:val="24"/>
        </w:rPr>
      </w:pPr>
      <w:bookmarkStart w:id="114" w:name="_Toc41998300"/>
      <w:bookmarkStart w:id="115" w:name="_Toc77865747"/>
      <w:bookmarkStart w:id="116" w:name="_Toc78204403"/>
      <w:bookmarkStart w:id="117" w:name="_Toc77865819"/>
      <w:r>
        <w:rPr>
          <w:szCs w:val="24"/>
        </w:rPr>
        <w:t>Enumeração de Capítulos</w:t>
      </w:r>
      <w:bookmarkEnd w:id="114"/>
      <w:bookmarkEnd w:id="115"/>
      <w:bookmarkEnd w:id="116"/>
      <w:bookmarkEnd w:id="117"/>
    </w:p>
    <w:p w14:paraId="26E25E3B">
      <w:pPr>
        <w:pStyle w:val="42"/>
        <w:rPr>
          <w:rFonts w:asciiTheme="majorHAnsi" w:hAnsiTheme="majorHAnsi" w:cstheme="majorHAnsi"/>
        </w:rPr>
      </w:pPr>
      <w:r>
        <w:rPr>
          <w:rFonts w:asciiTheme="majorHAnsi" w:hAnsiTheme="majorHAnsi" w:cstheme="majorHAnsi"/>
        </w:rPr>
        <w:t>Os capítulos da dissertação devem ter título e ser numerados sequencialmente, em algarismos arábicos. Conforme já exposto, capítulos são seções primárias e podem ser divididos em seções secundárias, as subseções, que devem ter título e ser numeradas sequencialmente em algarismos arábicos, conforme o exemplo citado na subseção anterior. Deve haver uma quebra de páginas entre o texto anterior e um novo capítulo: seções primárias começam sempre em uma nova página.</w:t>
      </w:r>
    </w:p>
    <w:p w14:paraId="6E41A512">
      <w:pPr>
        <w:pStyle w:val="42"/>
        <w:rPr>
          <w:rFonts w:asciiTheme="majorHAnsi" w:hAnsiTheme="majorHAnsi" w:cstheme="majorHAnsi"/>
        </w:rPr>
      </w:pPr>
      <w:r>
        <w:rPr>
          <w:rFonts w:asciiTheme="majorHAnsi" w:hAnsiTheme="majorHAnsi" w:cstheme="majorHAnsi"/>
        </w:rPr>
        <w:t xml:space="preserve">Para inserir e formatar a numeração das seções e subseções, basta inserir o </w:t>
      </w:r>
      <w:r>
        <w:rPr>
          <w:rFonts w:asciiTheme="majorHAnsi" w:hAnsiTheme="majorHAnsi" w:cstheme="majorHAnsi"/>
          <w:i/>
          <w:iCs/>
        </w:rPr>
        <w:t>Estilo</w:t>
      </w:r>
      <w:r>
        <w:rPr>
          <w:rFonts w:asciiTheme="majorHAnsi" w:hAnsiTheme="majorHAnsi" w:cstheme="majorHAnsi"/>
        </w:rPr>
        <w:t xml:space="preserve">, localizado na aba </w:t>
      </w:r>
      <w:r>
        <w:rPr>
          <w:rFonts w:asciiTheme="majorHAnsi" w:hAnsiTheme="majorHAnsi" w:cstheme="majorHAnsi"/>
          <w:i/>
          <w:iCs/>
        </w:rPr>
        <w:t>PÁGINA INICIAL</w:t>
      </w:r>
      <w:r>
        <w:rPr>
          <w:rFonts w:asciiTheme="majorHAnsi" w:hAnsiTheme="majorHAnsi" w:cstheme="majorHAnsi"/>
        </w:rPr>
        <w:t>, no canto superior esquerdo, de acordo com a associação abaixo:</w:t>
      </w:r>
    </w:p>
    <w:p w14:paraId="6766A2B1">
      <w:pPr>
        <w:pStyle w:val="42"/>
        <w:numPr>
          <w:ilvl w:val="0"/>
          <w:numId w:val="5"/>
        </w:numPr>
        <w:ind w:left="1843" w:hanging="427"/>
        <w:rPr>
          <w:rFonts w:asciiTheme="majorHAnsi" w:hAnsiTheme="majorHAnsi" w:cstheme="majorHAnsi"/>
        </w:rPr>
      </w:pPr>
      <w:r>
        <w:rPr>
          <w:rFonts w:asciiTheme="majorHAnsi" w:hAnsiTheme="majorHAnsi" w:cstheme="majorHAnsi"/>
        </w:rPr>
        <w:t xml:space="preserve">Capítulos: </w:t>
      </w:r>
      <w:r>
        <w:rPr>
          <w:rFonts w:asciiTheme="majorHAnsi" w:hAnsiTheme="majorHAnsi" w:cstheme="majorHAnsi"/>
          <w:i/>
          <w:iCs/>
        </w:rPr>
        <w:t>Título 1</w:t>
      </w:r>
      <w:r>
        <w:rPr>
          <w:rFonts w:asciiTheme="majorHAnsi" w:hAnsiTheme="majorHAnsi" w:cstheme="majorHAnsi"/>
        </w:rPr>
        <w:t xml:space="preserve">. A palavra </w:t>
      </w:r>
      <w:r>
        <w:rPr>
          <w:rFonts w:asciiTheme="majorHAnsi" w:hAnsiTheme="majorHAnsi" w:cstheme="majorHAnsi"/>
          <w:i/>
          <w:iCs/>
        </w:rPr>
        <w:t>capítulo</w:t>
      </w:r>
      <w:r>
        <w:rPr>
          <w:rFonts w:asciiTheme="majorHAnsi" w:hAnsiTheme="majorHAnsi" w:cstheme="majorHAnsi"/>
        </w:rPr>
        <w:t xml:space="preserve"> pode ou não compor o título do capítulo, sendo isso facultado ao autor;</w:t>
      </w:r>
    </w:p>
    <w:p w14:paraId="677C4394">
      <w:pPr>
        <w:pStyle w:val="42"/>
        <w:numPr>
          <w:ilvl w:val="0"/>
          <w:numId w:val="5"/>
        </w:numPr>
        <w:ind w:left="1843" w:hanging="427"/>
        <w:rPr>
          <w:rFonts w:asciiTheme="majorHAnsi" w:hAnsiTheme="majorHAnsi" w:cstheme="majorHAnsi"/>
        </w:rPr>
      </w:pPr>
      <w:r>
        <w:rPr>
          <w:rFonts w:asciiTheme="majorHAnsi" w:hAnsiTheme="majorHAnsi" w:cstheme="majorHAnsi"/>
        </w:rPr>
        <w:t xml:space="preserve">Subseção: </w:t>
      </w:r>
      <w:r>
        <w:rPr>
          <w:rFonts w:asciiTheme="majorHAnsi" w:hAnsiTheme="majorHAnsi" w:cstheme="majorHAnsi"/>
          <w:i/>
          <w:iCs/>
        </w:rPr>
        <w:t>Título 2</w:t>
      </w:r>
      <w:r>
        <w:rPr>
          <w:rFonts w:asciiTheme="majorHAnsi" w:hAnsiTheme="majorHAnsi" w:cstheme="majorHAnsi"/>
        </w:rPr>
        <w:t>. Essa ação forma uma seção secundária;</w:t>
      </w:r>
    </w:p>
    <w:p w14:paraId="25397875">
      <w:pPr>
        <w:pStyle w:val="42"/>
        <w:numPr>
          <w:ilvl w:val="0"/>
          <w:numId w:val="5"/>
        </w:numPr>
        <w:ind w:left="1843" w:hanging="427"/>
        <w:rPr>
          <w:rFonts w:asciiTheme="majorHAnsi" w:hAnsiTheme="majorHAnsi" w:cstheme="majorHAnsi"/>
        </w:rPr>
      </w:pPr>
      <w:r>
        <w:rPr>
          <w:rFonts w:asciiTheme="majorHAnsi" w:hAnsiTheme="majorHAnsi" w:cstheme="majorHAnsi"/>
        </w:rPr>
        <w:t xml:space="preserve">Subseção: </w:t>
      </w:r>
      <w:r>
        <w:rPr>
          <w:rFonts w:asciiTheme="majorHAnsi" w:hAnsiTheme="majorHAnsi" w:cstheme="majorHAnsi"/>
          <w:i/>
          <w:iCs/>
        </w:rPr>
        <w:t>Título 3</w:t>
      </w:r>
      <w:r>
        <w:rPr>
          <w:rFonts w:asciiTheme="majorHAnsi" w:hAnsiTheme="majorHAnsi" w:cstheme="majorHAnsi"/>
        </w:rPr>
        <w:t>. Essa ação forma uma seção terciária;</w:t>
      </w:r>
    </w:p>
    <w:p w14:paraId="3D15152C">
      <w:pPr>
        <w:pStyle w:val="42"/>
        <w:numPr>
          <w:ilvl w:val="0"/>
          <w:numId w:val="5"/>
        </w:numPr>
        <w:ind w:left="1843" w:hanging="427"/>
        <w:rPr>
          <w:rFonts w:asciiTheme="majorHAnsi" w:hAnsiTheme="majorHAnsi" w:cstheme="majorHAnsi"/>
        </w:rPr>
      </w:pPr>
      <w:r>
        <w:rPr>
          <w:rFonts w:asciiTheme="majorHAnsi" w:hAnsiTheme="majorHAnsi" w:cstheme="majorHAnsi"/>
        </w:rPr>
        <w:t xml:space="preserve">Corpo do Texto: </w:t>
      </w:r>
      <w:r>
        <w:rPr>
          <w:rFonts w:asciiTheme="majorHAnsi" w:hAnsiTheme="majorHAnsi" w:cstheme="majorHAnsi"/>
          <w:i/>
          <w:iCs/>
        </w:rPr>
        <w:t>Corpo</w:t>
      </w:r>
      <w:r>
        <w:rPr>
          <w:rFonts w:asciiTheme="majorHAnsi" w:hAnsiTheme="majorHAnsi" w:cstheme="majorHAnsi"/>
        </w:rPr>
        <w:t>.</w:t>
      </w:r>
    </w:p>
    <w:p w14:paraId="3FEC6242">
      <w:pPr>
        <w:pStyle w:val="42"/>
        <w:numPr>
          <w:ilvl w:val="0"/>
          <w:numId w:val="5"/>
        </w:numPr>
        <w:ind w:left="1843" w:hanging="427"/>
        <w:rPr>
          <w:rFonts w:asciiTheme="majorHAnsi" w:hAnsiTheme="majorHAnsi" w:cstheme="majorHAnsi"/>
        </w:rPr>
      </w:pPr>
      <w:r>
        <w:rPr>
          <w:rFonts w:asciiTheme="majorHAnsi" w:hAnsiTheme="majorHAnsi" w:cstheme="majorHAnsi"/>
        </w:rPr>
        <w:t xml:space="preserve">Citações diretas com mais de 3 linhas: </w:t>
      </w:r>
      <w:r>
        <w:rPr>
          <w:rFonts w:asciiTheme="majorHAnsi" w:hAnsiTheme="majorHAnsi" w:cstheme="majorHAnsi"/>
          <w:i/>
          <w:iCs/>
        </w:rPr>
        <w:t>Citação Direta</w:t>
      </w:r>
      <w:r>
        <w:rPr>
          <w:rFonts w:asciiTheme="majorHAnsi" w:hAnsiTheme="majorHAnsi" w:cstheme="majorHAnsi"/>
        </w:rPr>
        <w:t>.</w:t>
      </w:r>
    </w:p>
    <w:p w14:paraId="7C41C4FB">
      <w:pPr>
        <w:pStyle w:val="42"/>
        <w:rPr>
          <w:rFonts w:asciiTheme="majorHAnsi" w:hAnsiTheme="majorHAnsi" w:cstheme="majorHAnsi"/>
        </w:rPr>
      </w:pPr>
      <w:r>
        <w:rPr>
          <w:rFonts w:asciiTheme="majorHAnsi" w:hAnsiTheme="majorHAnsi" w:cstheme="majorHAnsi"/>
        </w:rPr>
        <w:t>Notas de rodapé são identificadas por numeração sequencial, em algarismos arábicos, como se vê aqui</w:t>
      </w:r>
      <w:r>
        <w:rPr>
          <w:rFonts w:asciiTheme="majorHAnsi" w:hAnsiTheme="majorHAnsi" w:cstheme="majorHAnsi"/>
          <w:vertAlign w:val="superscript"/>
        </w:rPr>
        <w:footnoteReference w:id="2"/>
      </w:r>
      <w:r>
        <w:rPr>
          <w:rFonts w:asciiTheme="majorHAnsi" w:hAnsiTheme="majorHAnsi" w:cstheme="majorHAnsi"/>
        </w:rPr>
        <w:t>. Elas devem ser referenciadas com o número sobrescrito e são impressas ao rodapé da página, separadas do texto normal por uma barra horizontal. Recomenda-se adotar fonte menor que a usada no corpo do texto, preferencialmente com 10 pt e espaçamento simples. As notas devem ser colocadas na página em que aparecem as chamadas numéricas.</w:t>
      </w:r>
      <w:bookmarkStart w:id="118" w:name="_Toc41998301"/>
    </w:p>
    <w:p w14:paraId="12CCB4CA">
      <w:pPr>
        <w:pStyle w:val="42"/>
        <w:rPr>
          <w:rFonts w:asciiTheme="majorHAnsi" w:hAnsiTheme="majorHAnsi" w:cstheme="majorHAnsi"/>
        </w:rPr>
      </w:pPr>
      <w:r>
        <w:rPr>
          <w:rFonts w:asciiTheme="majorHAnsi" w:hAnsiTheme="majorHAnsi" w:cstheme="majorHAnsi"/>
        </w:rPr>
        <w:t xml:space="preserve">Para atualizar o sumário, clique com o botão direito sobre o sumário, em seguida clique em </w:t>
      </w:r>
      <w:r>
        <w:rPr>
          <w:rFonts w:asciiTheme="majorHAnsi" w:hAnsiTheme="majorHAnsi" w:cstheme="majorHAnsi"/>
          <w:i/>
          <w:iCs/>
        </w:rPr>
        <w:t>Atualizar campo</w:t>
      </w:r>
      <w:r>
        <w:rPr>
          <w:rFonts w:asciiTheme="majorHAnsi" w:hAnsiTheme="majorHAnsi" w:cstheme="majorHAnsi"/>
        </w:rPr>
        <w:t xml:space="preserve">, selecione </w:t>
      </w:r>
      <w:r>
        <w:rPr>
          <w:rFonts w:asciiTheme="majorHAnsi" w:hAnsiTheme="majorHAnsi" w:cstheme="majorHAnsi"/>
          <w:i/>
          <w:iCs/>
        </w:rPr>
        <w:t>Atualizar o índice inteiro</w:t>
      </w:r>
      <w:r>
        <w:rPr>
          <w:rFonts w:asciiTheme="majorHAnsi" w:hAnsiTheme="majorHAnsi" w:cstheme="majorHAnsi"/>
        </w:rPr>
        <w:t xml:space="preserve"> e clique em </w:t>
      </w:r>
      <w:r>
        <w:rPr>
          <w:rFonts w:asciiTheme="majorHAnsi" w:hAnsiTheme="majorHAnsi" w:cstheme="majorHAnsi"/>
          <w:i/>
          <w:iCs/>
        </w:rPr>
        <w:t>OK</w:t>
      </w:r>
      <w:r>
        <w:rPr>
          <w:rFonts w:asciiTheme="majorHAnsi" w:hAnsiTheme="majorHAnsi" w:cstheme="majorHAnsi"/>
        </w:rPr>
        <w:t xml:space="preserve">. O sumário também pode ser atualizado através da Guia </w:t>
      </w:r>
      <w:r>
        <w:rPr>
          <w:rFonts w:asciiTheme="majorHAnsi" w:hAnsiTheme="majorHAnsi" w:cstheme="majorHAnsi"/>
          <w:i/>
          <w:iCs/>
        </w:rPr>
        <w:t>REFERÊNCIAS</w:t>
      </w:r>
      <w:r>
        <w:rPr>
          <w:rFonts w:asciiTheme="majorHAnsi" w:hAnsiTheme="majorHAnsi" w:cstheme="majorHAnsi"/>
        </w:rPr>
        <w:t xml:space="preserve">: clique em </w:t>
      </w:r>
      <w:r>
        <w:rPr>
          <w:rFonts w:asciiTheme="majorHAnsi" w:hAnsiTheme="majorHAnsi" w:cstheme="majorHAnsi"/>
          <w:i/>
          <w:iCs/>
        </w:rPr>
        <w:t>Atualizar Sumário</w:t>
      </w:r>
      <w:r>
        <w:rPr>
          <w:rFonts w:asciiTheme="majorHAnsi" w:hAnsiTheme="majorHAnsi" w:cstheme="majorHAnsi"/>
        </w:rPr>
        <w:t xml:space="preserve">, selecione </w:t>
      </w:r>
      <w:r>
        <w:rPr>
          <w:rFonts w:asciiTheme="majorHAnsi" w:hAnsiTheme="majorHAnsi" w:cstheme="majorHAnsi"/>
          <w:i/>
          <w:iCs/>
        </w:rPr>
        <w:t>Atualizar o índice inteiro</w:t>
      </w:r>
      <w:r>
        <w:rPr>
          <w:rFonts w:asciiTheme="majorHAnsi" w:hAnsiTheme="majorHAnsi" w:cstheme="majorHAnsi"/>
        </w:rPr>
        <w:t xml:space="preserve"> e clique em </w:t>
      </w:r>
      <w:r>
        <w:rPr>
          <w:rFonts w:asciiTheme="majorHAnsi" w:hAnsiTheme="majorHAnsi" w:cstheme="majorHAnsi"/>
          <w:i/>
          <w:iCs/>
        </w:rPr>
        <w:t>OK</w:t>
      </w:r>
      <w:r>
        <w:rPr>
          <w:rFonts w:asciiTheme="majorHAnsi" w:hAnsiTheme="majorHAnsi" w:cstheme="majorHAnsi"/>
        </w:rPr>
        <w:t>.</w:t>
      </w:r>
    </w:p>
    <w:p w14:paraId="11CE4296">
      <w:pPr>
        <w:pStyle w:val="4"/>
        <w:spacing w:after="360"/>
      </w:pPr>
      <w:bookmarkStart w:id="119" w:name="_Toc78204404"/>
      <w:bookmarkStart w:id="120" w:name="_Toc77865748"/>
      <w:bookmarkStart w:id="121" w:name="_Toc77865820"/>
      <w:r>
        <w:t>Citações Diretas</w:t>
      </w:r>
      <w:bookmarkEnd w:id="118"/>
      <w:bookmarkEnd w:id="119"/>
      <w:bookmarkEnd w:id="120"/>
      <w:bookmarkEnd w:id="121"/>
    </w:p>
    <w:p w14:paraId="30DD268C">
      <w:pPr>
        <w:pStyle w:val="42"/>
        <w:rPr>
          <w:rFonts w:asciiTheme="majorHAnsi" w:hAnsiTheme="majorHAnsi" w:cstheme="majorHAnsi"/>
        </w:rPr>
      </w:pPr>
      <w:r>
        <w:rPr>
          <w:rFonts w:asciiTheme="majorHAnsi" w:hAnsiTheme="majorHAnsi" w:cstheme="majorHAnsi"/>
        </w:rPr>
        <w:t>Citações diretas consistem na transcrição literal de palavras ou trechos de outro autor, e podem ser apresentadas de duas formas:</w:t>
      </w:r>
    </w:p>
    <w:p w14:paraId="2F1C8939">
      <w:pPr>
        <w:pStyle w:val="42"/>
        <w:numPr>
          <w:ilvl w:val="0"/>
          <w:numId w:val="6"/>
        </w:numPr>
        <w:tabs>
          <w:tab w:val="clear" w:pos="720"/>
        </w:tabs>
        <w:ind w:left="1843" w:hanging="425"/>
        <w:rPr>
          <w:rFonts w:asciiTheme="majorHAnsi" w:hAnsiTheme="majorHAnsi" w:cstheme="majorHAnsi"/>
        </w:rPr>
      </w:pPr>
      <w:r>
        <w:rPr>
          <w:rFonts w:asciiTheme="majorHAnsi" w:hAnsiTheme="majorHAnsi" w:cstheme="majorHAnsi"/>
        </w:rPr>
        <w:t>Inseridas entre aspas, no meio do texto normal, até três linhas no corpo do texto;</w:t>
      </w:r>
    </w:p>
    <w:p w14:paraId="74C92AAB">
      <w:pPr>
        <w:pStyle w:val="42"/>
        <w:numPr>
          <w:ilvl w:val="0"/>
          <w:numId w:val="6"/>
        </w:numPr>
        <w:ind w:left="1843" w:hanging="425"/>
        <w:rPr>
          <w:rFonts w:asciiTheme="majorHAnsi" w:hAnsiTheme="majorHAnsi" w:cstheme="majorHAnsi"/>
        </w:rPr>
      </w:pPr>
      <w:r>
        <w:rPr>
          <w:rFonts w:asciiTheme="majorHAnsi" w:hAnsiTheme="majorHAnsi" w:cstheme="majorHAnsi"/>
        </w:rPr>
        <w:t xml:space="preserve">Impressas em destaque na folha (com recuo na margem esquerda de 4 cm), caso ocupem mais de três linhas no corpo do texto, fonte 11, espaçamento simples, sem aspas. Também é possível transcrever as citações com recuo igual ao do início do parágrafo (indentamento de 1,25cm). Contudo, o autor deve escolher uma das formas e manter a uniformidade em toda o texto. Utilize o estilo </w:t>
      </w:r>
      <w:r>
        <w:rPr>
          <w:rFonts w:asciiTheme="majorHAnsi" w:hAnsiTheme="majorHAnsi" w:cstheme="majorHAnsi"/>
          <w:i/>
          <w:iCs/>
        </w:rPr>
        <w:t>Citação Direta</w:t>
      </w:r>
      <w:r>
        <w:rPr>
          <w:rFonts w:asciiTheme="majorHAnsi" w:hAnsiTheme="majorHAnsi" w:cstheme="majorHAnsi"/>
        </w:rPr>
        <w:t xml:space="preserve"> deste documento, se preferir. </w:t>
      </w:r>
    </w:p>
    <w:p w14:paraId="6476CF97">
      <w:pPr>
        <w:pStyle w:val="42"/>
        <w:rPr>
          <w:rFonts w:asciiTheme="majorHAnsi" w:hAnsiTheme="majorHAnsi" w:cstheme="majorHAnsi"/>
        </w:rPr>
      </w:pPr>
      <w:r>
        <w:rPr>
          <w:rFonts w:asciiTheme="majorHAnsi" w:hAnsiTheme="majorHAnsi" w:cstheme="majorHAnsi"/>
        </w:rPr>
        <w:t xml:space="preserve">Citações diretas devem vir acompanhadas da identificação do autor citado ou de menção à referência bibliográfica correspondente com página. </w:t>
      </w:r>
    </w:p>
    <w:p w14:paraId="3D06BC3B">
      <w:pPr>
        <w:pStyle w:val="42"/>
        <w:rPr>
          <w:rFonts w:asciiTheme="majorHAnsi" w:hAnsiTheme="majorHAnsi" w:cstheme="majorHAnsi"/>
        </w:rPr>
      </w:pPr>
      <w:r>
        <w:rPr>
          <w:rFonts w:asciiTheme="majorHAnsi" w:hAnsiTheme="majorHAnsi" w:cstheme="majorHAnsi"/>
        </w:rPr>
        <w:t xml:space="preserve">Citações a referências bibliográficas devem seguir o modelo sobrenome do autor ou dos autores, caso sejam até três, seguido(s) do ano de publicação (por exemplo: Duval, 2009; Medeiros, Kassick, 2019; Booth, Colomb, Williams, 2005). Obras com quatro autores ou mais devem ser referenciadas pelo sobrenome do primeiro autor seguido pelo termo </w:t>
      </w:r>
      <w:r>
        <w:rPr>
          <w:rFonts w:asciiTheme="majorHAnsi" w:hAnsiTheme="majorHAnsi" w:cstheme="majorHAnsi"/>
          <w:i/>
        </w:rPr>
        <w:t>et al.</w:t>
      </w:r>
      <w:r>
        <w:rPr>
          <w:rFonts w:asciiTheme="majorHAnsi" w:hAnsiTheme="majorHAnsi" w:cstheme="majorHAnsi"/>
        </w:rPr>
        <w:t xml:space="preserve"> (por exemplo: Medeiros </w:t>
      </w:r>
      <w:r>
        <w:rPr>
          <w:rFonts w:asciiTheme="majorHAnsi" w:hAnsiTheme="majorHAnsi" w:cstheme="majorHAnsi"/>
          <w:i/>
        </w:rPr>
        <w:t>et al</w:t>
      </w:r>
      <w:r>
        <w:rPr>
          <w:rFonts w:asciiTheme="majorHAnsi" w:hAnsiTheme="majorHAnsi" w:cstheme="majorHAnsi"/>
        </w:rPr>
        <w:t xml:space="preserve">. 2015). No caso de páginas da internet, podem ser usados uma identificação da página ou do autor da publicação, seguido pelo ano de publicação (por exemplo: PRPGEM, 2018). Não se deve utilizar endereços de internet (Url) nos textos. A única exceção é para o caso de desejar </w:t>
      </w:r>
      <w:r>
        <w:rPr>
          <w:rFonts w:asciiTheme="majorHAnsi" w:hAnsiTheme="majorHAnsi" w:cstheme="majorHAnsi"/>
          <w:i/>
          <w:iCs/>
        </w:rPr>
        <w:t xml:space="preserve">convidar </w:t>
      </w:r>
      <w:r>
        <w:rPr>
          <w:rFonts w:asciiTheme="majorHAnsi" w:hAnsiTheme="majorHAnsi" w:cstheme="majorHAnsi"/>
        </w:rPr>
        <w:t>o leitor a acessar informações complementares, figurando em nota de rodapé, conforme a nota deste exemplo</w:t>
      </w:r>
      <w:r>
        <w:rPr>
          <w:rStyle w:val="16"/>
          <w:rFonts w:asciiTheme="majorHAnsi" w:hAnsiTheme="majorHAnsi" w:cstheme="majorHAnsi"/>
        </w:rPr>
        <w:footnoteReference w:id="3"/>
      </w:r>
      <w:r>
        <w:rPr>
          <w:rFonts w:asciiTheme="majorHAnsi" w:hAnsiTheme="majorHAnsi" w:cstheme="majorHAnsi"/>
        </w:rPr>
        <w:t>, e a data de acesso deve constar somente na lista de referências.</w:t>
      </w:r>
    </w:p>
    <w:p w14:paraId="3525336E">
      <w:pPr>
        <w:pStyle w:val="42"/>
        <w:ind w:firstLine="0"/>
      </w:pPr>
      <w:r>
        <w:rPr>
          <w:rFonts w:asciiTheme="majorHAnsi" w:hAnsiTheme="majorHAnsi" w:cstheme="majorHAnsi"/>
        </w:rPr>
        <w:t>As entradas das referências bibliográficas devem estar padronizadas com o formato de citação em toda a dissertação. Casos omissos devem seguir o padrão da ABNT.</w:t>
      </w:r>
    </w:p>
    <w:p w14:paraId="408C776A">
      <w:pPr>
        <w:pStyle w:val="4"/>
        <w:spacing w:after="360"/>
      </w:pPr>
      <w:bookmarkStart w:id="122" w:name="_Toc77865749"/>
      <w:bookmarkStart w:id="123" w:name="_Toc77865821"/>
      <w:bookmarkStart w:id="124" w:name="_Toc78204405"/>
      <w:r>
        <w:t>Tabelas Quadros e Figuras</w:t>
      </w:r>
      <w:bookmarkEnd w:id="122"/>
      <w:bookmarkEnd w:id="123"/>
      <w:bookmarkEnd w:id="124"/>
    </w:p>
    <w:p w14:paraId="62942EA4">
      <w:pPr>
        <w:pStyle w:val="42"/>
        <w:rPr>
          <w:rFonts w:asciiTheme="majorHAnsi" w:hAnsiTheme="majorHAnsi" w:cstheme="majorHAnsi"/>
        </w:rPr>
      </w:pPr>
      <w:r>
        <w:rPr>
          <w:rFonts w:asciiTheme="majorHAnsi" w:hAnsiTheme="majorHAnsi" w:cstheme="majorHAnsi"/>
        </w:rPr>
        <w:t>Tabelas, quadros e figuras devem ter numeração sequencial, em algarismos arábicos. A numeração é parte da legenda e deve vir acima da figura, quadro ou tabela, sempre na mesma página do item. Exemplos de formatação são mostrados a seguir.</w:t>
      </w:r>
    </w:p>
    <w:p w14:paraId="69CE3C97">
      <w:pPr>
        <w:pStyle w:val="42"/>
        <w:rPr>
          <w:rFonts w:asciiTheme="majorHAnsi" w:hAnsiTheme="majorHAnsi" w:cstheme="majorHAnsi"/>
        </w:rPr>
      </w:pPr>
    </w:p>
    <w:p w14:paraId="27F76617">
      <w:pPr>
        <w:pStyle w:val="33"/>
        <w:keepNext/>
        <w:jc w:val="center"/>
        <w:rPr>
          <w:rFonts w:asciiTheme="majorHAnsi" w:hAnsiTheme="majorHAnsi" w:cstheme="majorHAnsi"/>
        </w:rPr>
      </w:pPr>
      <w:bookmarkStart w:id="125" w:name="_Toc77781310"/>
      <w:r>
        <w:rPr>
          <w:rFonts w:asciiTheme="majorHAnsi" w:hAnsiTheme="majorHAnsi" w:cstheme="majorHAnsi"/>
        </w:rPr>
        <w:t xml:space="preserve">Figura </w:t>
      </w:r>
      <w:r>
        <w:rPr>
          <w:rFonts w:asciiTheme="majorHAnsi" w:hAnsiTheme="majorHAnsi" w:cstheme="majorHAnsi"/>
        </w:rPr>
        <w:fldChar w:fldCharType="begin"/>
      </w:r>
      <w:r>
        <w:rPr>
          <w:rFonts w:asciiTheme="majorHAnsi" w:hAnsiTheme="majorHAnsi" w:cstheme="majorHAnsi"/>
        </w:rPr>
        <w:instrText xml:space="preserve"> SEQ Figura \* ARABIC \s 1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r>
        <w:rPr>
          <w:rFonts w:asciiTheme="majorHAnsi" w:hAnsiTheme="majorHAnsi" w:cstheme="majorHAnsi"/>
          <w:b w:val="0"/>
        </w:rPr>
        <w:t xml:space="preserve"> - Exemplo 1 de Figura</w:t>
      </w:r>
      <w:bookmarkEnd w:id="125"/>
    </w:p>
    <w:p w14:paraId="59145626">
      <w:pPr>
        <w:pStyle w:val="42"/>
        <w:keepNext/>
        <w:ind w:firstLine="0"/>
        <w:jc w:val="center"/>
        <w:rPr>
          <w:rFonts w:asciiTheme="majorHAnsi" w:hAnsiTheme="majorHAnsi" w:cstheme="majorHAnsi"/>
        </w:rPr>
      </w:pPr>
      <w:r>
        <w:rPr>
          <w:rFonts w:asciiTheme="majorHAnsi" w:hAnsiTheme="majorHAnsi" w:cstheme="majorHAnsi"/>
        </w:rPr>
        <w:drawing>
          <wp:inline distT="0" distB="0" distL="0" distR="0">
            <wp:extent cx="3284855" cy="13176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pic:cNvPicPr>
                  </pic:nvPicPr>
                  <pic:blipFill>
                    <a:blip r:embed="rId10">
                      <a:extLst>
                        <a:ext uri="{28A0092B-C50C-407E-A947-70E740481C1C}">
                          <a14:useLocalDpi xmlns:a14="http://schemas.microsoft.com/office/drawing/2010/main" val="0"/>
                        </a:ext>
                      </a:extLst>
                    </a:blip>
                    <a:srcRect t="7830" b="13182"/>
                    <a:stretch>
                      <a:fillRect/>
                    </a:stretch>
                  </pic:blipFill>
                  <pic:spPr>
                    <a:xfrm>
                      <a:off x="0" y="0"/>
                      <a:ext cx="3296436" cy="1322401"/>
                    </a:xfrm>
                    <a:prstGeom prst="rect">
                      <a:avLst/>
                    </a:prstGeom>
                    <a:ln>
                      <a:noFill/>
                    </a:ln>
                  </pic:spPr>
                </pic:pic>
              </a:graphicData>
            </a:graphic>
          </wp:inline>
        </w:drawing>
      </w:r>
    </w:p>
    <w:p w14:paraId="7C39C8D1">
      <w:pPr>
        <w:pStyle w:val="42"/>
        <w:keepNext/>
        <w:spacing w:line="240" w:lineRule="auto"/>
        <w:ind w:firstLine="0"/>
        <w:jc w:val="center"/>
        <w:rPr>
          <w:rFonts w:asciiTheme="majorHAnsi" w:hAnsiTheme="majorHAnsi" w:cstheme="majorHAnsi"/>
          <w:sz w:val="20"/>
        </w:rPr>
      </w:pPr>
      <w:r>
        <w:rPr>
          <w:rFonts w:asciiTheme="majorHAnsi" w:hAnsiTheme="majorHAnsi" w:cstheme="majorHAnsi"/>
          <w:sz w:val="20"/>
        </w:rPr>
        <w:t>Fonte: Programa de Pós-Graduação em Educação Matemática - PRPGEM (2018).</w:t>
      </w:r>
    </w:p>
    <w:p w14:paraId="4FD9F209">
      <w:pPr>
        <w:pStyle w:val="42"/>
        <w:spacing w:line="240" w:lineRule="auto"/>
        <w:rPr>
          <w:rStyle w:val="15"/>
          <w:rFonts w:asciiTheme="majorHAnsi" w:hAnsiTheme="majorHAnsi" w:cstheme="majorHAnsi"/>
          <w:i w:val="0"/>
        </w:rPr>
      </w:pPr>
    </w:p>
    <w:p w14:paraId="772723B3">
      <w:pPr>
        <w:pStyle w:val="50"/>
        <w:spacing w:line="360" w:lineRule="auto"/>
        <w:ind w:firstLine="709"/>
        <w:jc w:val="both"/>
        <w:rPr>
          <w:rFonts w:asciiTheme="majorHAnsi" w:hAnsiTheme="majorHAnsi" w:cstheme="majorHAnsi"/>
          <w:sz w:val="24"/>
        </w:rPr>
      </w:pPr>
      <w:r>
        <w:rPr>
          <w:rFonts w:asciiTheme="majorHAnsi" w:hAnsiTheme="majorHAnsi" w:cstheme="majorHAnsi"/>
          <w:sz w:val="24"/>
        </w:rPr>
        <w:t>De acordo com as normas da ABNT e do Instituto Brasileiro de Geografia e Estatística (IBGE), tabelas e quadros que ocupem mais de uma página devem trazer a indicação de continuidade. Não é recomendado que haja grandes espaços em branco. Caso o quadro ou tabela fique apenas com o cabeçalho em uma página e os dados na seguinte, o ideal é indicar no texto que a apresentação dos dados ocorrerá na próxima página. Os exemplos abaixo e da página seguinte demonstram como fazer a indicação de continuidade, sempre entre o título e a tabela ou quadro. Também é importante observar a numeração contínua (Quadro 1, Quadro 2, etc.; ou Tabela 1, Tabela 2...).</w:t>
      </w:r>
    </w:p>
    <w:p w14:paraId="33918177">
      <w:pPr>
        <w:pStyle w:val="42"/>
        <w:keepNext/>
        <w:ind w:left="708"/>
        <w:rPr>
          <w:rStyle w:val="15"/>
          <w:rFonts w:asciiTheme="majorHAnsi" w:hAnsiTheme="majorHAnsi" w:cstheme="majorHAnsi"/>
          <w:i w:val="0"/>
        </w:rPr>
      </w:pPr>
    </w:p>
    <w:p w14:paraId="70207A62">
      <w:pPr>
        <w:pStyle w:val="33"/>
        <w:keepNext/>
        <w:jc w:val="center"/>
        <w:rPr>
          <w:rFonts w:asciiTheme="majorHAnsi" w:hAnsiTheme="majorHAnsi" w:cstheme="majorHAnsi"/>
          <w:b w:val="0"/>
        </w:rPr>
      </w:pPr>
      <w:bookmarkStart w:id="126" w:name="_Toc77781295"/>
      <w:r>
        <w:rPr>
          <w:rFonts w:asciiTheme="majorHAnsi" w:hAnsiTheme="majorHAnsi" w:cstheme="majorHAnsi"/>
        </w:rPr>
        <w:t>Quadro</w:t>
      </w:r>
      <w:r>
        <w:rPr>
          <w:rFonts w:asciiTheme="majorHAnsi" w:hAnsiTheme="majorHAnsi" w:cstheme="majorHAnsi"/>
        </w:rPr>
        <w:fldChar w:fldCharType="begin"/>
      </w:r>
      <w:r>
        <w:rPr>
          <w:rFonts w:asciiTheme="majorHAnsi" w:hAnsiTheme="majorHAnsi" w:cstheme="majorHAnsi"/>
        </w:rPr>
        <w:instrText xml:space="preserve"> SEQ Quadro \* ARABIC \s 1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r>
        <w:rPr>
          <w:rFonts w:asciiTheme="majorHAnsi" w:hAnsiTheme="majorHAnsi" w:cstheme="majorHAnsi"/>
          <w:b w:val="0"/>
        </w:rPr>
        <w:t xml:space="preserve"> - Exemplo 1 de Quadro</w:t>
      </w:r>
      <w:bookmarkEnd w:id="126"/>
    </w:p>
    <w:p w14:paraId="2201F506">
      <w:pPr>
        <w:spacing w:line="240" w:lineRule="auto"/>
        <w:jc w:val="right"/>
        <w:rPr>
          <w:szCs w:val="20"/>
        </w:rPr>
      </w:pPr>
      <w:r>
        <w:rPr>
          <w:sz w:val="20"/>
          <w:szCs w:val="20"/>
        </w:rPr>
        <w:t>(continua)</w:t>
      </w:r>
    </w:p>
    <w:tbl>
      <w:tblPr>
        <w:tblStyle w:val="1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70"/>
        <w:gridCol w:w="5897"/>
      </w:tblGrid>
      <w:tr w14:paraId="34BF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70" w:type="dxa"/>
            <w:vAlign w:val="center"/>
          </w:tcPr>
          <w:p w14:paraId="2903FEBC">
            <w:pPr>
              <w:pStyle w:val="50"/>
              <w:jc w:val="center"/>
              <w:rPr>
                <w:rFonts w:asciiTheme="majorHAnsi" w:hAnsiTheme="majorHAnsi" w:cstheme="majorHAnsi"/>
                <w:b/>
                <w:sz w:val="20"/>
                <w:szCs w:val="20"/>
              </w:rPr>
            </w:pPr>
            <w:r>
              <w:rPr>
                <w:rFonts w:asciiTheme="majorHAnsi" w:hAnsiTheme="majorHAnsi" w:cstheme="majorHAnsi"/>
                <w:b/>
                <w:sz w:val="20"/>
                <w:szCs w:val="20"/>
              </w:rPr>
              <w:t>Exemplo</w:t>
            </w:r>
          </w:p>
        </w:tc>
        <w:tc>
          <w:tcPr>
            <w:tcW w:w="5897" w:type="dxa"/>
            <w:vAlign w:val="center"/>
          </w:tcPr>
          <w:p w14:paraId="195032F6">
            <w:pPr>
              <w:pStyle w:val="50"/>
              <w:jc w:val="center"/>
              <w:rPr>
                <w:rFonts w:asciiTheme="majorHAnsi" w:hAnsiTheme="majorHAnsi" w:cstheme="majorHAnsi"/>
                <w:b/>
                <w:sz w:val="20"/>
                <w:szCs w:val="20"/>
              </w:rPr>
            </w:pPr>
            <w:r>
              <w:rPr>
                <w:rFonts w:asciiTheme="majorHAnsi" w:hAnsiTheme="majorHAnsi" w:cstheme="majorHAnsi"/>
                <w:b/>
                <w:sz w:val="20"/>
                <w:szCs w:val="20"/>
              </w:rPr>
              <w:t>Exemplo</w:t>
            </w:r>
          </w:p>
        </w:tc>
      </w:tr>
      <w:tr w14:paraId="4449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70" w:type="dxa"/>
            <w:tcBorders>
              <w:top w:val="single" w:color="000000" w:sz="4" w:space="0"/>
              <w:left w:val="single" w:color="000000" w:sz="4" w:space="0"/>
              <w:bottom w:val="single" w:color="000000" w:sz="4" w:space="0"/>
              <w:right w:val="single" w:color="000000" w:sz="4" w:space="0"/>
            </w:tcBorders>
            <w:vAlign w:val="center"/>
          </w:tcPr>
          <w:p w14:paraId="3EC83018">
            <w:pPr>
              <w:pStyle w:val="50"/>
              <w:jc w:val="center"/>
              <w:rPr>
                <w:rFonts w:asciiTheme="majorHAnsi" w:hAnsiTheme="majorHAnsi" w:cstheme="majorHAnsi"/>
                <w:sz w:val="20"/>
                <w:szCs w:val="20"/>
              </w:rPr>
            </w:pPr>
            <w:r>
              <w:rPr>
                <w:rFonts w:asciiTheme="majorHAnsi" w:hAnsiTheme="majorHAnsi" w:cstheme="majorHAnsi"/>
                <w:sz w:val="20"/>
                <w:szCs w:val="20"/>
              </w:rPr>
              <w:t>Exemplo</w:t>
            </w:r>
          </w:p>
        </w:tc>
        <w:tc>
          <w:tcPr>
            <w:tcW w:w="5897" w:type="dxa"/>
            <w:tcBorders>
              <w:top w:val="single" w:color="000000" w:sz="4" w:space="0"/>
              <w:left w:val="single" w:color="000000" w:sz="4" w:space="0"/>
              <w:bottom w:val="single" w:color="000000" w:sz="4" w:space="0"/>
              <w:right w:val="single" w:color="000000" w:sz="4" w:space="0"/>
            </w:tcBorders>
            <w:vAlign w:val="center"/>
          </w:tcPr>
          <w:p w14:paraId="20E9CC28">
            <w:pPr>
              <w:pStyle w:val="50"/>
              <w:jc w:val="both"/>
              <w:rPr>
                <w:rFonts w:asciiTheme="majorHAnsi" w:hAnsiTheme="majorHAnsi" w:cstheme="majorHAnsi"/>
                <w:sz w:val="20"/>
                <w:szCs w:val="20"/>
              </w:rPr>
            </w:pPr>
            <w:r>
              <w:rPr>
                <w:rFonts w:asciiTheme="majorHAnsi" w:hAnsiTheme="majorHAnsi" w:cstheme="majorHAnsi"/>
                <w:sz w:val="20"/>
                <w:szCs w:val="20"/>
              </w:rPr>
              <w:t xml:space="preserve">Lorem ipsum proin bibendum fringilla dui nulla primis, per justo bibendum ad sit habitasse, neque diam maecenas viverra metus nisi. cras pharetra feugiat ligula malesuada porttitor ultrices pharetra, aliquet </w:t>
            </w:r>
          </w:p>
        </w:tc>
      </w:tr>
    </w:tbl>
    <w:p w14:paraId="12DEA8D7">
      <w:pPr>
        <w:pStyle w:val="50"/>
        <w:jc w:val="center"/>
        <w:rPr>
          <w:rFonts w:asciiTheme="majorHAnsi" w:hAnsiTheme="majorHAnsi" w:cstheme="majorHAnsi"/>
          <w:sz w:val="20"/>
        </w:rPr>
      </w:pPr>
    </w:p>
    <w:p w14:paraId="363A29E6">
      <w:pPr>
        <w:pStyle w:val="50"/>
        <w:jc w:val="right"/>
        <w:rPr>
          <w:rFonts w:asciiTheme="majorHAnsi" w:hAnsiTheme="majorHAnsi" w:cstheme="majorHAnsi"/>
          <w:sz w:val="20"/>
        </w:rPr>
      </w:pPr>
    </w:p>
    <w:p w14:paraId="6779C062">
      <w:pPr>
        <w:pStyle w:val="50"/>
        <w:jc w:val="right"/>
        <w:rPr>
          <w:rFonts w:asciiTheme="majorHAnsi" w:hAnsiTheme="majorHAnsi" w:cstheme="majorHAnsi"/>
          <w:sz w:val="20"/>
        </w:rPr>
      </w:pPr>
      <w:r>
        <w:rPr>
          <w:rFonts w:asciiTheme="majorHAnsi" w:hAnsiTheme="majorHAnsi" w:cstheme="majorHAnsi"/>
          <w:sz w:val="20"/>
        </w:rPr>
        <w:t>(conclusão)</w:t>
      </w:r>
    </w:p>
    <w:tbl>
      <w:tblPr>
        <w:tblStyle w:val="1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70"/>
        <w:gridCol w:w="5897"/>
      </w:tblGrid>
      <w:tr w14:paraId="3D38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170" w:type="dxa"/>
            <w:vAlign w:val="center"/>
          </w:tcPr>
          <w:p w14:paraId="59D9FD1D">
            <w:pPr>
              <w:pStyle w:val="50"/>
              <w:jc w:val="center"/>
              <w:rPr>
                <w:rFonts w:asciiTheme="majorHAnsi" w:hAnsiTheme="majorHAnsi" w:cstheme="majorHAnsi"/>
                <w:sz w:val="20"/>
                <w:szCs w:val="20"/>
              </w:rPr>
            </w:pPr>
            <w:r>
              <w:rPr>
                <w:rFonts w:asciiTheme="majorHAnsi" w:hAnsiTheme="majorHAnsi" w:cstheme="majorHAnsi"/>
                <w:b/>
                <w:sz w:val="20"/>
                <w:szCs w:val="20"/>
              </w:rPr>
              <w:t>Exemplo</w:t>
            </w:r>
          </w:p>
        </w:tc>
        <w:tc>
          <w:tcPr>
            <w:tcW w:w="5897" w:type="dxa"/>
            <w:vAlign w:val="center"/>
          </w:tcPr>
          <w:p w14:paraId="1AD01EC0">
            <w:pPr>
              <w:pStyle w:val="50"/>
              <w:jc w:val="center"/>
              <w:rPr>
                <w:rFonts w:asciiTheme="majorHAnsi" w:hAnsiTheme="majorHAnsi" w:cstheme="majorHAnsi"/>
                <w:sz w:val="20"/>
                <w:szCs w:val="20"/>
              </w:rPr>
            </w:pPr>
            <w:r>
              <w:rPr>
                <w:rFonts w:asciiTheme="majorHAnsi" w:hAnsiTheme="majorHAnsi" w:cstheme="majorHAnsi"/>
                <w:b/>
                <w:sz w:val="20"/>
                <w:szCs w:val="20"/>
              </w:rPr>
              <w:t>Exemplo</w:t>
            </w:r>
          </w:p>
        </w:tc>
      </w:tr>
      <w:tr w14:paraId="71DB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70" w:type="dxa"/>
            <w:vAlign w:val="center"/>
          </w:tcPr>
          <w:p w14:paraId="65F7E565">
            <w:pPr>
              <w:pStyle w:val="50"/>
              <w:jc w:val="center"/>
              <w:rPr>
                <w:rFonts w:asciiTheme="majorHAnsi" w:hAnsiTheme="majorHAnsi" w:cstheme="majorHAnsi"/>
                <w:sz w:val="20"/>
                <w:szCs w:val="20"/>
              </w:rPr>
            </w:pPr>
            <w:r>
              <w:rPr>
                <w:rFonts w:asciiTheme="majorHAnsi" w:hAnsiTheme="majorHAnsi" w:cstheme="majorHAnsi"/>
                <w:sz w:val="20"/>
                <w:szCs w:val="20"/>
              </w:rPr>
              <w:t>Exemplo</w:t>
            </w:r>
          </w:p>
        </w:tc>
        <w:tc>
          <w:tcPr>
            <w:tcW w:w="5897" w:type="dxa"/>
            <w:vAlign w:val="center"/>
          </w:tcPr>
          <w:p w14:paraId="72284EDF">
            <w:pPr>
              <w:pStyle w:val="50"/>
              <w:rPr>
                <w:rFonts w:asciiTheme="majorHAnsi" w:hAnsiTheme="majorHAnsi" w:cstheme="majorHAnsi"/>
                <w:sz w:val="20"/>
                <w:szCs w:val="20"/>
              </w:rPr>
            </w:pPr>
            <w:r>
              <w:rPr>
                <w:rFonts w:asciiTheme="majorHAnsi" w:hAnsiTheme="majorHAnsi" w:cstheme="majorHAnsi"/>
                <w:sz w:val="20"/>
                <w:szCs w:val="20"/>
              </w:rPr>
              <w:t>Lorem ipsum proin bibendum fringilla dui nulla primis, per justo bibendum ad sit habitasse, neque diam.</w:t>
            </w:r>
          </w:p>
          <w:p w14:paraId="0F66B288">
            <w:pPr>
              <w:pStyle w:val="50"/>
              <w:rPr>
                <w:rFonts w:asciiTheme="majorHAnsi" w:hAnsiTheme="majorHAnsi" w:cstheme="majorHAnsi"/>
                <w:sz w:val="20"/>
                <w:szCs w:val="20"/>
              </w:rPr>
            </w:pPr>
            <w:r>
              <w:rPr>
                <w:rFonts w:asciiTheme="majorHAnsi" w:hAnsiTheme="majorHAnsi" w:cstheme="majorHAnsi"/>
                <w:sz w:val="20"/>
                <w:szCs w:val="20"/>
              </w:rPr>
              <w:t>maecenas viverra metus nisi. cras pharetra feugiat ligula malesuada porttitor ultrices pharetra, aliquet ornare dictum morbi nec molestie ullamcorper vulputate, convallis aliquam erat</w:t>
            </w:r>
          </w:p>
        </w:tc>
      </w:tr>
    </w:tbl>
    <w:p w14:paraId="51CCEA07">
      <w:pPr>
        <w:pStyle w:val="50"/>
        <w:jc w:val="center"/>
        <w:rPr>
          <w:rFonts w:asciiTheme="majorHAnsi" w:hAnsiTheme="majorHAnsi" w:cstheme="majorHAnsi"/>
          <w:sz w:val="20"/>
        </w:rPr>
      </w:pPr>
      <w:r>
        <w:rPr>
          <w:rFonts w:asciiTheme="majorHAnsi" w:hAnsiTheme="majorHAnsi" w:cstheme="majorHAnsi"/>
          <w:sz w:val="20"/>
        </w:rPr>
        <w:t>Fonte: Elaborado(a) pelo autor(a) (2020).</w:t>
      </w:r>
    </w:p>
    <w:p w14:paraId="3D3AEC21">
      <w:pPr>
        <w:pStyle w:val="42"/>
        <w:spacing w:line="240" w:lineRule="auto"/>
        <w:rPr>
          <w:rFonts w:asciiTheme="majorHAnsi" w:hAnsiTheme="majorHAnsi" w:cstheme="majorHAnsi"/>
        </w:rPr>
      </w:pPr>
    </w:p>
    <w:p w14:paraId="188182CF">
      <w:pPr>
        <w:pStyle w:val="50"/>
        <w:spacing w:line="360" w:lineRule="auto"/>
        <w:ind w:firstLine="709"/>
        <w:jc w:val="both"/>
        <w:rPr>
          <w:rFonts w:asciiTheme="majorHAnsi" w:hAnsiTheme="majorHAnsi" w:cstheme="majorHAnsi"/>
          <w:sz w:val="24"/>
        </w:rPr>
      </w:pPr>
      <w:r>
        <w:rPr>
          <w:rFonts w:asciiTheme="majorHAnsi" w:hAnsiTheme="majorHAnsi" w:cstheme="majorHAnsi"/>
          <w:sz w:val="24"/>
        </w:rPr>
        <w:t>Este é um parágrafo para exemplo de espaçamento entre o quatro e o texto.</w:t>
      </w:r>
    </w:p>
    <w:p w14:paraId="3B840A5A">
      <w:pPr>
        <w:pStyle w:val="42"/>
        <w:spacing w:line="240" w:lineRule="auto"/>
        <w:rPr>
          <w:rFonts w:asciiTheme="majorHAnsi" w:hAnsiTheme="majorHAnsi" w:cstheme="majorHAnsi"/>
        </w:rPr>
      </w:pPr>
    </w:p>
    <w:p w14:paraId="538DFFA7">
      <w:pPr>
        <w:pStyle w:val="33"/>
        <w:keepNext/>
        <w:jc w:val="center"/>
        <w:rPr>
          <w:rFonts w:asciiTheme="majorHAnsi" w:hAnsiTheme="majorHAnsi" w:cstheme="majorHAnsi"/>
        </w:rPr>
      </w:pPr>
      <w:bookmarkStart w:id="127" w:name="_Toc77781301"/>
      <w:r>
        <w:rPr>
          <w:rFonts w:asciiTheme="majorHAnsi" w:hAnsiTheme="majorHAnsi" w:cstheme="majorHAnsi"/>
        </w:rPr>
        <w:t>Tabela</w:t>
      </w:r>
      <w:r>
        <w:rPr>
          <w:rFonts w:asciiTheme="majorHAnsi" w:hAnsiTheme="majorHAnsi" w:cstheme="majorHAnsi"/>
        </w:rPr>
        <w:fldChar w:fldCharType="begin"/>
      </w:r>
      <w:r>
        <w:rPr>
          <w:rFonts w:asciiTheme="majorHAnsi" w:hAnsiTheme="majorHAnsi" w:cstheme="majorHAnsi"/>
        </w:rPr>
        <w:instrText xml:space="preserve"> SEQ Tabela \* ARABIC \s 1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r>
        <w:rPr>
          <w:rFonts w:asciiTheme="majorHAnsi" w:hAnsiTheme="majorHAnsi" w:cstheme="majorHAnsi"/>
        </w:rPr>
        <w:t xml:space="preserve"> -</w:t>
      </w:r>
      <w:r>
        <w:rPr>
          <w:rFonts w:asciiTheme="majorHAnsi" w:hAnsiTheme="majorHAnsi" w:cstheme="majorHAnsi"/>
          <w:b w:val="0"/>
        </w:rPr>
        <w:t xml:space="preserve"> Exemplo 1 de Tabela</w:t>
      </w:r>
      <w:bookmarkEnd w:id="127"/>
    </w:p>
    <w:tbl>
      <w:tblPr>
        <w:tblStyle w:val="75"/>
        <w:tblW w:w="0" w:type="auto"/>
        <w:jc w:val="center"/>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Layout w:type="autofit"/>
        <w:tblCellMar>
          <w:top w:w="0" w:type="dxa"/>
          <w:left w:w="108" w:type="dxa"/>
          <w:bottom w:w="0" w:type="dxa"/>
          <w:right w:w="108" w:type="dxa"/>
        </w:tblCellMar>
      </w:tblPr>
      <w:tblGrid>
        <w:gridCol w:w="1698"/>
        <w:gridCol w:w="1699"/>
        <w:gridCol w:w="1699"/>
      </w:tblGrid>
      <w:tr w14:paraId="198B419A">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jc w:val="center"/>
        </w:trPr>
        <w:tc>
          <w:tcPr>
            <w:tcW w:w="1698" w:type="dxa"/>
            <w:tcBorders>
              <w:top w:val="nil"/>
              <w:bottom w:val="single" w:color="666666" w:themeColor="text1" w:themeTint="99" w:sz="12" w:space="0"/>
              <w:right w:val="nil"/>
              <w:insideH w:val="single" w:sz="12" w:space="0"/>
              <w:insideV w:val="nil"/>
            </w:tcBorders>
            <w:shd w:val="clear" w:color="auto" w:fill="FFFFFF" w:themeFill="background1"/>
            <w:vAlign w:val="center"/>
          </w:tcPr>
          <w:p w14:paraId="09958529">
            <w:pPr>
              <w:pStyle w:val="42"/>
              <w:ind w:firstLine="0"/>
              <w:jc w:val="center"/>
              <w:rPr>
                <w:rFonts w:asciiTheme="majorHAnsi" w:hAnsiTheme="majorHAnsi" w:cstheme="majorHAnsi"/>
                <w:b/>
                <w:bCs/>
              </w:rPr>
            </w:pPr>
          </w:p>
        </w:tc>
        <w:tc>
          <w:tcPr>
            <w:tcW w:w="1699" w:type="dxa"/>
            <w:tcBorders>
              <w:top w:val="nil"/>
              <w:bottom w:val="single" w:color="666666" w:themeColor="text1" w:themeTint="99" w:sz="12" w:space="0"/>
              <w:right w:val="nil"/>
              <w:insideH w:val="single" w:sz="12" w:space="0"/>
              <w:insideV w:val="nil"/>
            </w:tcBorders>
            <w:shd w:val="clear" w:color="auto" w:fill="FFFFFF" w:themeFill="background1"/>
            <w:vAlign w:val="center"/>
          </w:tcPr>
          <w:p w14:paraId="4822210E">
            <w:pPr>
              <w:pStyle w:val="42"/>
              <w:ind w:firstLine="0"/>
              <w:jc w:val="center"/>
              <w:rPr>
                <w:rFonts w:asciiTheme="majorHAnsi" w:hAnsiTheme="majorHAnsi" w:cstheme="majorHAnsi"/>
                <w:b/>
                <w:bCs/>
              </w:rPr>
            </w:pPr>
            <w:r>
              <w:rPr>
                <w:rFonts w:asciiTheme="majorHAnsi" w:hAnsiTheme="majorHAnsi" w:cstheme="majorHAnsi"/>
                <w:b/>
                <w:bCs/>
              </w:rPr>
              <w:t>Alfa</w:t>
            </w:r>
          </w:p>
        </w:tc>
        <w:tc>
          <w:tcPr>
            <w:tcW w:w="1699" w:type="dxa"/>
            <w:tcBorders>
              <w:top w:val="nil"/>
              <w:bottom w:val="single" w:color="666666" w:themeColor="text1" w:themeTint="99" w:sz="12" w:space="0"/>
              <w:insideH w:val="single" w:sz="12" w:space="0"/>
              <w:insideV w:val="nil"/>
            </w:tcBorders>
            <w:shd w:val="clear" w:color="auto" w:fill="FFFFFF" w:themeFill="background1"/>
            <w:vAlign w:val="center"/>
          </w:tcPr>
          <w:p w14:paraId="605AE189">
            <w:pPr>
              <w:pStyle w:val="42"/>
              <w:ind w:firstLine="0"/>
              <w:jc w:val="center"/>
              <w:rPr>
                <w:rFonts w:asciiTheme="majorHAnsi" w:hAnsiTheme="majorHAnsi" w:cstheme="majorHAnsi"/>
                <w:b/>
                <w:bCs/>
              </w:rPr>
            </w:pPr>
            <w:r>
              <w:rPr>
                <w:rFonts w:asciiTheme="majorHAnsi" w:hAnsiTheme="majorHAnsi" w:cstheme="majorHAnsi"/>
                <w:b/>
                <w:bCs/>
              </w:rPr>
              <w:t>Beta</w:t>
            </w:r>
          </w:p>
        </w:tc>
      </w:tr>
      <w:tr w14:paraId="4D21F161">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jc w:val="center"/>
        </w:trPr>
        <w:tc>
          <w:tcPr>
            <w:tcW w:w="1698" w:type="dxa"/>
            <w:shd w:val="clear" w:color="auto" w:fill="CCCCCC" w:themeFill="text1" w:themeFillTint="33"/>
            <w:vAlign w:val="center"/>
          </w:tcPr>
          <w:p w14:paraId="0E607BF4">
            <w:pPr>
              <w:pStyle w:val="42"/>
              <w:ind w:firstLine="0"/>
              <w:jc w:val="center"/>
              <w:rPr>
                <w:rFonts w:asciiTheme="majorHAnsi" w:hAnsiTheme="majorHAnsi" w:cstheme="majorHAnsi"/>
                <w:b/>
                <w:bCs/>
              </w:rPr>
            </w:pPr>
            <w:r>
              <w:rPr>
                <w:rFonts w:asciiTheme="majorHAnsi" w:hAnsiTheme="majorHAnsi" w:cstheme="majorHAnsi"/>
                <w:b/>
                <w:bCs/>
              </w:rPr>
              <w:t>1</w:t>
            </w:r>
          </w:p>
        </w:tc>
        <w:tc>
          <w:tcPr>
            <w:tcW w:w="1699" w:type="dxa"/>
            <w:shd w:val="clear" w:color="auto" w:fill="CCCCCC" w:themeFill="text1" w:themeFillTint="33"/>
            <w:vAlign w:val="center"/>
          </w:tcPr>
          <w:p w14:paraId="267FEC4D">
            <w:pPr>
              <w:pStyle w:val="42"/>
              <w:ind w:firstLine="0"/>
              <w:jc w:val="center"/>
              <w:rPr>
                <w:rFonts w:asciiTheme="majorHAnsi" w:hAnsiTheme="majorHAnsi" w:cstheme="majorHAnsi"/>
              </w:rPr>
            </w:pPr>
            <w:r>
              <w:rPr>
                <w:rFonts w:asciiTheme="majorHAnsi" w:hAnsiTheme="majorHAnsi" w:cstheme="majorHAnsi"/>
              </w:rPr>
              <w:t>A</w:t>
            </w:r>
          </w:p>
        </w:tc>
        <w:tc>
          <w:tcPr>
            <w:tcW w:w="1699" w:type="dxa"/>
            <w:shd w:val="clear" w:color="auto" w:fill="CCCCCC" w:themeFill="text1" w:themeFillTint="33"/>
            <w:vAlign w:val="center"/>
          </w:tcPr>
          <w:p w14:paraId="14990358">
            <w:pPr>
              <w:pStyle w:val="42"/>
              <w:ind w:firstLine="0"/>
              <w:jc w:val="center"/>
              <w:rPr>
                <w:rFonts w:asciiTheme="majorHAnsi" w:hAnsiTheme="majorHAnsi" w:cstheme="majorHAnsi"/>
              </w:rPr>
            </w:pPr>
            <w:r>
              <w:rPr>
                <w:rFonts w:asciiTheme="majorHAnsi" w:hAnsiTheme="majorHAnsi" w:cstheme="majorHAnsi"/>
              </w:rPr>
              <w:t>B</w:t>
            </w:r>
          </w:p>
        </w:tc>
      </w:tr>
      <w:tr w14:paraId="5A0FD831">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jc w:val="center"/>
        </w:trPr>
        <w:tc>
          <w:tcPr>
            <w:tcW w:w="1698" w:type="dxa"/>
            <w:vAlign w:val="center"/>
          </w:tcPr>
          <w:p w14:paraId="2A35E8BC">
            <w:pPr>
              <w:pStyle w:val="42"/>
              <w:ind w:firstLine="0"/>
              <w:jc w:val="center"/>
              <w:rPr>
                <w:rFonts w:asciiTheme="majorHAnsi" w:hAnsiTheme="majorHAnsi" w:cstheme="majorHAnsi"/>
                <w:b/>
                <w:bCs/>
              </w:rPr>
            </w:pPr>
            <w:r>
              <w:rPr>
                <w:rFonts w:asciiTheme="majorHAnsi" w:hAnsiTheme="majorHAnsi" w:cstheme="majorHAnsi"/>
                <w:b/>
                <w:bCs/>
              </w:rPr>
              <w:t>2</w:t>
            </w:r>
          </w:p>
        </w:tc>
        <w:tc>
          <w:tcPr>
            <w:tcW w:w="1699" w:type="dxa"/>
            <w:vAlign w:val="center"/>
          </w:tcPr>
          <w:p w14:paraId="712E4D9C">
            <w:pPr>
              <w:pStyle w:val="42"/>
              <w:ind w:firstLine="0"/>
              <w:jc w:val="center"/>
              <w:rPr>
                <w:rFonts w:asciiTheme="majorHAnsi" w:hAnsiTheme="majorHAnsi" w:cstheme="majorHAnsi"/>
              </w:rPr>
            </w:pPr>
            <w:r>
              <w:rPr>
                <w:rFonts w:asciiTheme="majorHAnsi" w:hAnsiTheme="majorHAnsi" w:cstheme="majorHAnsi"/>
              </w:rPr>
              <w:t>I</w:t>
            </w:r>
          </w:p>
        </w:tc>
        <w:tc>
          <w:tcPr>
            <w:tcW w:w="1699" w:type="dxa"/>
            <w:vAlign w:val="center"/>
          </w:tcPr>
          <w:p w14:paraId="1864474B">
            <w:pPr>
              <w:pStyle w:val="42"/>
              <w:keepNext/>
              <w:ind w:firstLine="0"/>
              <w:jc w:val="center"/>
              <w:rPr>
                <w:rFonts w:asciiTheme="majorHAnsi" w:hAnsiTheme="majorHAnsi" w:cstheme="majorHAnsi"/>
              </w:rPr>
            </w:pPr>
            <w:r>
              <w:rPr>
                <w:rFonts w:asciiTheme="majorHAnsi" w:hAnsiTheme="majorHAnsi" w:cstheme="majorHAnsi"/>
              </w:rPr>
              <w:t>II</w:t>
            </w:r>
          </w:p>
        </w:tc>
      </w:tr>
    </w:tbl>
    <w:p w14:paraId="2CE5C8BD">
      <w:pPr>
        <w:pStyle w:val="50"/>
        <w:jc w:val="center"/>
        <w:rPr>
          <w:rFonts w:asciiTheme="majorHAnsi" w:hAnsiTheme="majorHAnsi" w:cstheme="majorHAnsi"/>
          <w:sz w:val="20"/>
        </w:rPr>
      </w:pPr>
      <w:r>
        <w:rPr>
          <w:rFonts w:asciiTheme="majorHAnsi" w:hAnsiTheme="majorHAnsi" w:cstheme="majorHAnsi"/>
          <w:sz w:val="20"/>
        </w:rPr>
        <w:t>Fonte: Elaborado(a) pelo autor(a) (2020).</w:t>
      </w:r>
    </w:p>
    <w:p w14:paraId="0652B495">
      <w:pPr>
        <w:pStyle w:val="42"/>
        <w:spacing w:line="240" w:lineRule="auto"/>
        <w:rPr>
          <w:rFonts w:asciiTheme="majorHAnsi" w:hAnsiTheme="majorHAnsi" w:cstheme="majorHAnsi"/>
        </w:rPr>
      </w:pPr>
    </w:p>
    <w:p w14:paraId="68925482">
      <w:pPr>
        <w:pStyle w:val="42"/>
        <w:rPr>
          <w:rFonts w:asciiTheme="majorHAnsi" w:hAnsiTheme="majorHAnsi" w:cstheme="majorHAnsi"/>
        </w:rPr>
      </w:pPr>
      <w:r>
        <w:rPr>
          <w:rFonts w:asciiTheme="majorHAnsi" w:hAnsiTheme="majorHAnsi" w:cstheme="majorHAnsi"/>
        </w:rPr>
        <w:t xml:space="preserve">Para inserir uma legenda de figura, quadro ou tabela, selecione todo o item e clique com botão direito sobre ele, e em seguida, selecione </w:t>
      </w:r>
      <w:r>
        <w:rPr>
          <w:rFonts w:asciiTheme="majorHAnsi" w:hAnsiTheme="majorHAnsi" w:cstheme="majorHAnsi"/>
          <w:i/>
          <w:iCs/>
        </w:rPr>
        <w:t>inserir legenda</w:t>
      </w:r>
      <w:r>
        <w:rPr>
          <w:rFonts w:asciiTheme="majorHAnsi" w:hAnsiTheme="majorHAnsi" w:cstheme="majorHAnsi"/>
        </w:rPr>
        <w:t xml:space="preserve">, selecione o rótulo referente ao item e confirme a inserção. Caso não encontre o rótulo referente ao item em questão, selecione a opção </w:t>
      </w:r>
      <w:r>
        <w:rPr>
          <w:rFonts w:asciiTheme="majorHAnsi" w:hAnsiTheme="majorHAnsi" w:cstheme="majorHAnsi"/>
          <w:i/>
          <w:iCs/>
        </w:rPr>
        <w:t>Novo Rótulo</w:t>
      </w:r>
      <w:r>
        <w:rPr>
          <w:rFonts w:asciiTheme="majorHAnsi" w:hAnsiTheme="majorHAnsi" w:cstheme="majorHAnsi"/>
        </w:rPr>
        <w:t xml:space="preserve">, digite o tipo de item a ser rotulado, como </w:t>
      </w:r>
      <w:r>
        <w:rPr>
          <w:rFonts w:asciiTheme="majorHAnsi" w:hAnsiTheme="majorHAnsi" w:cstheme="majorHAnsi"/>
          <w:i/>
          <w:iCs/>
        </w:rPr>
        <w:t>Tabela</w:t>
      </w:r>
      <w:r>
        <w:rPr>
          <w:rFonts w:asciiTheme="majorHAnsi" w:hAnsiTheme="majorHAnsi" w:cstheme="majorHAnsi"/>
        </w:rPr>
        <w:t xml:space="preserve">, </w:t>
      </w:r>
      <w:r>
        <w:rPr>
          <w:rFonts w:asciiTheme="majorHAnsi" w:hAnsiTheme="majorHAnsi" w:cstheme="majorHAnsi"/>
          <w:i/>
          <w:iCs/>
        </w:rPr>
        <w:t>Quadro</w:t>
      </w:r>
      <w:r>
        <w:rPr>
          <w:rFonts w:asciiTheme="majorHAnsi" w:hAnsiTheme="majorHAnsi" w:cstheme="majorHAnsi"/>
        </w:rPr>
        <w:t xml:space="preserve">, </w:t>
      </w:r>
      <w:r>
        <w:rPr>
          <w:rFonts w:asciiTheme="majorHAnsi" w:hAnsiTheme="majorHAnsi" w:cstheme="majorHAnsi"/>
          <w:i/>
          <w:iCs/>
        </w:rPr>
        <w:t>Equação</w:t>
      </w:r>
      <w:r>
        <w:rPr>
          <w:rFonts w:asciiTheme="majorHAnsi" w:hAnsiTheme="majorHAnsi" w:cstheme="majorHAnsi"/>
        </w:rPr>
        <w:t xml:space="preserve">, </w:t>
      </w:r>
      <w:r>
        <w:rPr>
          <w:rFonts w:asciiTheme="majorHAnsi" w:hAnsiTheme="majorHAnsi" w:cstheme="majorHAnsi"/>
          <w:i/>
          <w:iCs/>
        </w:rPr>
        <w:t>Figura</w:t>
      </w:r>
      <w:r>
        <w:rPr>
          <w:rFonts w:asciiTheme="majorHAnsi" w:hAnsiTheme="majorHAnsi" w:cstheme="majorHAnsi"/>
        </w:rPr>
        <w:t xml:space="preserve">, ou aquele que se aplicar ao caso necessário. Se necessário, altere a posição da legenda para </w:t>
      </w:r>
      <w:r>
        <w:rPr>
          <w:rFonts w:asciiTheme="majorHAnsi" w:hAnsiTheme="majorHAnsi" w:cstheme="majorHAnsi"/>
          <w:i/>
          <w:iCs/>
        </w:rPr>
        <w:t>em cima do item selecionado</w:t>
      </w:r>
      <w:r>
        <w:rPr>
          <w:rFonts w:asciiTheme="majorHAnsi" w:hAnsiTheme="majorHAnsi" w:cstheme="majorHAnsi"/>
        </w:rPr>
        <w:t>, e com isso você irá criar um novo rótulo que poderá ser utilizado no restante do texto.</w:t>
      </w:r>
    </w:p>
    <w:p w14:paraId="468EE606">
      <w:pPr>
        <w:pStyle w:val="42"/>
        <w:rPr>
          <w:rFonts w:asciiTheme="majorHAnsi" w:hAnsiTheme="majorHAnsi" w:cstheme="majorHAnsi"/>
        </w:rPr>
      </w:pPr>
      <w:r>
        <w:rPr>
          <w:rFonts w:asciiTheme="majorHAnsi" w:hAnsiTheme="majorHAnsi" w:cstheme="majorHAnsi"/>
        </w:rPr>
        <w:t>Apêndices ou anexos devem ter título e devem ser identificados sequencialmente por algarismos letras. Anexos diferenciam-se de apêndices por serem de autoria de terceiros.</w:t>
      </w:r>
    </w:p>
    <w:p w14:paraId="7E272A0C">
      <w:pPr>
        <w:spacing w:line="240" w:lineRule="auto"/>
        <w:ind w:firstLine="0"/>
        <w:jc w:val="left"/>
        <w:rPr>
          <w:rFonts w:asciiTheme="majorHAnsi" w:hAnsiTheme="majorHAnsi" w:cstheme="majorHAnsi"/>
        </w:rPr>
      </w:pPr>
    </w:p>
    <w:p w14:paraId="22FA94E3">
      <w:pPr>
        <w:spacing w:line="240" w:lineRule="auto"/>
        <w:ind w:firstLine="0"/>
        <w:jc w:val="left"/>
        <w:rPr>
          <w:rFonts w:asciiTheme="majorHAnsi" w:hAnsiTheme="majorHAnsi" w:cstheme="majorHAnsi"/>
        </w:rPr>
      </w:pPr>
      <w:r>
        <w:rPr>
          <w:rFonts w:asciiTheme="majorHAnsi" w:hAnsiTheme="majorHAnsi" w:cstheme="majorHAnsi"/>
        </w:rPr>
        <w:br w:type="page"/>
      </w:r>
    </w:p>
    <w:p w14:paraId="1210F50E">
      <w:pPr>
        <w:pStyle w:val="2"/>
        <w:spacing w:before="0" w:after="360"/>
      </w:pPr>
      <w:r>
        <w:t>TRANSCRIÇÕES DE ENTREVISTAS</w:t>
      </w:r>
    </w:p>
    <w:p w14:paraId="117A61F4">
      <w:pPr>
        <w:rPr>
          <w:rFonts w:asciiTheme="majorHAnsi" w:hAnsiTheme="majorHAnsi" w:cstheme="majorHAnsi"/>
        </w:rPr>
      </w:pPr>
      <w:r>
        <w:rPr>
          <w:rFonts w:asciiTheme="majorHAnsi" w:hAnsiTheme="majorHAnsi" w:cstheme="majorHAnsi"/>
        </w:rPr>
        <w:t xml:space="preserve">Transcrições de entrevistas são consideradas citações diretas, e seu tamanho depende da extensão, podendo ser </w:t>
      </w:r>
      <w:r>
        <w:rPr>
          <w:rFonts w:asciiTheme="majorHAnsi" w:hAnsiTheme="majorHAnsi" w:cstheme="majorHAnsi"/>
          <w:i/>
          <w:iCs/>
        </w:rPr>
        <w:t xml:space="preserve">curtas </w:t>
      </w:r>
      <w:r>
        <w:rPr>
          <w:rFonts w:asciiTheme="majorHAnsi" w:hAnsiTheme="majorHAnsi" w:cstheme="majorHAnsi"/>
        </w:rPr>
        <w:t xml:space="preserve">ou </w:t>
      </w:r>
      <w:r>
        <w:rPr>
          <w:rFonts w:asciiTheme="majorHAnsi" w:hAnsiTheme="majorHAnsi" w:cstheme="majorHAnsi"/>
          <w:i/>
          <w:iCs/>
        </w:rPr>
        <w:t xml:space="preserve">longas. </w:t>
      </w:r>
      <w:r>
        <w:rPr>
          <w:rFonts w:asciiTheme="majorHAnsi" w:hAnsiTheme="majorHAnsi" w:cstheme="majorHAnsi"/>
        </w:rPr>
        <w:t xml:space="preserve">Logo, caso estejam inseridas no texto (citações curtas), devem figurar entre aspas e informar a fonte de informação. </w:t>
      </w:r>
    </w:p>
    <w:p w14:paraId="03612B3B">
      <w:pPr>
        <w:rPr>
          <w:rFonts w:asciiTheme="majorHAnsi" w:hAnsiTheme="majorHAnsi" w:cstheme="majorHAnsi"/>
        </w:rPr>
      </w:pPr>
      <w:r>
        <w:rPr>
          <w:rFonts w:asciiTheme="majorHAnsi" w:hAnsiTheme="majorHAnsi" w:cstheme="majorHAnsi"/>
        </w:rPr>
        <w:t>O exemplo a seguir, entre aspas, demonstra uma ocorrência de citação direta curta da dissertação de Medeiros (2019), sem recuo. “O mínimo é ter esse entendimento, saber que nem todos os alunos que vêm ali têm o mesmo nível. E não só jogar conteúdo” (Entrevistado 2).</w:t>
      </w:r>
    </w:p>
    <w:p w14:paraId="6A326563">
      <w:pPr>
        <w:rPr>
          <w:rFonts w:asciiTheme="majorHAnsi" w:hAnsiTheme="majorHAnsi" w:cstheme="majorHAnsi"/>
        </w:rPr>
      </w:pPr>
      <w:r>
        <w:rPr>
          <w:rFonts w:asciiTheme="majorHAnsi" w:hAnsiTheme="majorHAnsi" w:cstheme="majorHAnsi"/>
        </w:rPr>
        <w:t>O exemplo abaixo apresenta uma citação direta longa, portanto em recuo. Nele, o recuo selecionado foi de 4cm. O exemplo também demonstra um destaque feito pela pesquisadora e orientador da dissertação, além de supressões demarcadas pelo sinal [...], e uma interpolação, que é um acréscimo para que o período fique mais claro: [o que] (Medeiros, 2019, p. 128).</w:t>
      </w:r>
    </w:p>
    <w:p w14:paraId="365BD04D">
      <w:pPr>
        <w:spacing w:line="240" w:lineRule="auto"/>
        <w:ind w:left="2268" w:firstLine="0"/>
        <w:rPr>
          <w:rFonts w:asciiTheme="majorHAnsi" w:hAnsiTheme="majorHAnsi" w:cstheme="majorHAnsi"/>
          <w:sz w:val="22"/>
          <w:szCs w:val="22"/>
        </w:rPr>
      </w:pPr>
    </w:p>
    <w:p w14:paraId="5ED3389B">
      <w:pPr>
        <w:spacing w:line="240" w:lineRule="auto"/>
        <w:ind w:left="2268" w:firstLine="0"/>
        <w:rPr>
          <w:rFonts w:asciiTheme="majorHAnsi" w:hAnsiTheme="majorHAnsi" w:cstheme="majorHAnsi"/>
          <w:sz w:val="22"/>
          <w:szCs w:val="22"/>
        </w:rPr>
      </w:pPr>
      <w:r>
        <w:rPr>
          <w:rFonts w:asciiTheme="majorHAnsi" w:hAnsiTheme="majorHAnsi" w:cstheme="majorHAnsi"/>
          <w:sz w:val="22"/>
          <w:szCs w:val="22"/>
        </w:rPr>
        <w:t xml:space="preserve">a gente consegue identificar professores que necessitam de capacitação. O difícil é conscientizar esse professor. E principalmente aquele professor que está há mais tempo atuando como professor, e que não se identifica como alguém que precisa de alguma ajuda, ou que tenha uma deficiência. [...] </w:t>
      </w:r>
      <w:r>
        <w:rPr>
          <w:rFonts w:asciiTheme="majorHAnsi" w:hAnsiTheme="majorHAnsi" w:cstheme="majorHAnsi"/>
          <w:i/>
          <w:iCs/>
          <w:sz w:val="22"/>
          <w:szCs w:val="22"/>
        </w:rPr>
        <w:t>Porque um engenheiro não foi formado como pedagogo, ou não tem as técnicas que eventualmente poderiam ajudar. Ele aprendeu intuitivamente, ou repetiu.</w:t>
      </w:r>
      <w:r>
        <w:rPr>
          <w:rFonts w:asciiTheme="majorHAnsi" w:hAnsiTheme="majorHAnsi" w:cstheme="majorHAnsi"/>
          <w:sz w:val="22"/>
          <w:szCs w:val="22"/>
        </w:rPr>
        <w:t xml:space="preserve"> Uma das colocações que eu faço [...]: [o que] você vai fazer? Você vai se espelhar nos seus professores, repetindo os que são bons e tirando aquilo que você não gostava enquanto estava sentado como aluno (Entrevistado 1, grifos nossos). </w:t>
      </w:r>
    </w:p>
    <w:p w14:paraId="0C4AE2EE">
      <w:pPr>
        <w:spacing w:line="240" w:lineRule="auto"/>
        <w:rPr>
          <w:rFonts w:asciiTheme="majorHAnsi" w:hAnsiTheme="majorHAnsi" w:cstheme="majorHAnsi"/>
          <w:sz w:val="22"/>
          <w:szCs w:val="22"/>
        </w:rPr>
      </w:pPr>
    </w:p>
    <w:p w14:paraId="6F0EFC9B">
      <w:pPr>
        <w:rPr>
          <w:rFonts w:asciiTheme="majorHAnsi" w:hAnsiTheme="majorHAnsi" w:cstheme="majorHAnsi"/>
        </w:rPr>
      </w:pPr>
      <w:r>
        <w:rPr>
          <w:rFonts w:asciiTheme="majorHAnsi" w:hAnsiTheme="majorHAnsi" w:cstheme="majorHAnsi"/>
        </w:rPr>
        <w:t>O mesmo excerto, em recuo de 1,25cm, igual ao indentamento, ficaria da seguinte forma:</w:t>
      </w:r>
    </w:p>
    <w:p w14:paraId="479C6EF3">
      <w:pPr>
        <w:spacing w:line="240" w:lineRule="auto"/>
        <w:ind w:firstLine="0"/>
        <w:rPr>
          <w:rFonts w:asciiTheme="majorHAnsi" w:hAnsiTheme="majorHAnsi" w:cstheme="majorHAnsi"/>
        </w:rPr>
      </w:pPr>
    </w:p>
    <w:p w14:paraId="6BC0166C">
      <w:pPr>
        <w:spacing w:line="240" w:lineRule="auto"/>
        <w:ind w:left="709" w:firstLine="0"/>
        <w:rPr>
          <w:rFonts w:asciiTheme="majorHAnsi" w:hAnsiTheme="majorHAnsi" w:cstheme="majorHAnsi"/>
          <w:sz w:val="22"/>
          <w:szCs w:val="22"/>
        </w:rPr>
      </w:pPr>
      <w:r>
        <w:rPr>
          <w:rFonts w:asciiTheme="majorHAnsi" w:hAnsiTheme="majorHAnsi" w:cstheme="majorHAnsi"/>
          <w:sz w:val="22"/>
          <w:szCs w:val="22"/>
        </w:rPr>
        <w:t xml:space="preserve">a gente consegue identificar professores que necessitam de capacitação. O difícil é conscientizar esse professor. E principalmente aquele professor que está há mais tempo atuando como professor, e que não se identifica como alguém que precisa de alguma ajuda, ou que tenha uma deficiência. [...] </w:t>
      </w:r>
      <w:r>
        <w:rPr>
          <w:rFonts w:asciiTheme="majorHAnsi" w:hAnsiTheme="majorHAnsi" w:cstheme="majorHAnsi"/>
          <w:i/>
          <w:iCs/>
          <w:sz w:val="22"/>
          <w:szCs w:val="22"/>
        </w:rPr>
        <w:t>Porque um engenheiro não foi formado como pedagogo, ou não tem as técnicas que eventualmente poderiam ajudar. Ele aprendeu intuitivamente, ou repetiu.</w:t>
      </w:r>
      <w:r>
        <w:rPr>
          <w:rFonts w:asciiTheme="majorHAnsi" w:hAnsiTheme="majorHAnsi" w:cstheme="majorHAnsi"/>
          <w:sz w:val="22"/>
          <w:szCs w:val="22"/>
        </w:rPr>
        <w:t xml:space="preserve"> Uma das colocações que eu faço [...]: [o que] você vai fazer? Você vai se espelhar nos seus professores, repetindo os que são bons e tirando aquilo que você não gostava enquanto estava sentado como aluno (Entrevistado 1, grifos nossos).</w:t>
      </w:r>
    </w:p>
    <w:p w14:paraId="06C5E09F">
      <w:pPr>
        <w:spacing w:line="240" w:lineRule="auto"/>
        <w:ind w:firstLine="0"/>
        <w:rPr>
          <w:rFonts w:asciiTheme="majorHAnsi" w:hAnsiTheme="majorHAnsi" w:cstheme="majorHAnsi"/>
          <w:sz w:val="22"/>
          <w:szCs w:val="22"/>
        </w:rPr>
      </w:pPr>
    </w:p>
    <w:p w14:paraId="535E8CAA">
      <w:pPr>
        <w:rPr>
          <w:rFonts w:asciiTheme="majorHAnsi" w:hAnsiTheme="majorHAnsi" w:cstheme="majorHAnsi"/>
        </w:rPr>
      </w:pPr>
      <w:r>
        <w:rPr>
          <w:rFonts w:asciiTheme="majorHAnsi" w:hAnsiTheme="majorHAnsi" w:cstheme="majorHAnsi"/>
        </w:rPr>
        <w:t xml:space="preserve">A transcrição de entrevistas, mesmo realizada com software, deve passar por revisão ortográfica, para evitar períodos muito longos e buscar a supressão de interjeições e vícios de linguagem. </w:t>
      </w:r>
    </w:p>
    <w:p w14:paraId="5451EBB9">
      <w:pPr>
        <w:pStyle w:val="2"/>
        <w:numPr>
          <w:ilvl w:val="0"/>
          <w:numId w:val="0"/>
        </w:numPr>
        <w:jc w:val="center"/>
      </w:pPr>
      <w:bookmarkStart w:id="128" w:name="_Toc77865750"/>
      <w:bookmarkStart w:id="129" w:name="_Toc41998302"/>
      <w:bookmarkStart w:id="130" w:name="_Toc77865822"/>
      <w:bookmarkStart w:id="131" w:name="_Toc78204406"/>
      <w:r>
        <w:t>REFERÊNCIAS</w:t>
      </w:r>
      <w:bookmarkEnd w:id="128"/>
      <w:bookmarkEnd w:id="129"/>
      <w:bookmarkEnd w:id="130"/>
      <w:bookmarkEnd w:id="131"/>
    </w:p>
    <w:p w14:paraId="00F3191B">
      <w:pPr>
        <w:pStyle w:val="26"/>
        <w:rPr>
          <w:rFonts w:asciiTheme="majorHAnsi" w:hAnsiTheme="majorHAnsi" w:cstheme="majorHAnsi"/>
          <w:color w:val="auto"/>
        </w:rPr>
      </w:pPr>
      <w:r>
        <w:rPr>
          <w:rFonts w:asciiTheme="majorHAnsi" w:hAnsiTheme="majorHAnsi" w:cstheme="majorHAnsi"/>
          <w:color w:val="auto"/>
        </w:rPr>
        <w:t>Devem ser seguidas as normas da ABNT atual (NBR 6023:2020), em fonte Times New Roman, tamanho 12, espaçamento simples entre linhas, alinhado à esquerda, com uma linha em branco entre cada uma das referências, em ordem alfabética, e em caso de obras do mesmo autor, em ordem cronológica. As referências não devem ser separadas por categorias. Em casos de obras de mesmo(s) autor(es) de publicação no mesmo ano, as obras devem ser identificadas por letras, tanto na lista de referências quanto no corpo do texto (por exemplo, Gramsci, 2015a; 2015b). É recomendável que obras traduzidas mencionem os tradutores. Em livros, dissertações e teses, o termo destacado é o título, mas os subtítulos não recebem destaque. Em artigos de Revistas Científicas (Periódicos) e Anais de Congresso, o veículo de divulgação é o termo destacado, e não o título.</w:t>
      </w:r>
    </w:p>
    <w:p w14:paraId="135AF1D4">
      <w:pPr>
        <w:pStyle w:val="26"/>
        <w:rPr>
          <w:rFonts w:asciiTheme="majorHAnsi" w:hAnsiTheme="majorHAnsi" w:cstheme="majorHAnsi"/>
          <w:color w:val="auto"/>
        </w:rPr>
      </w:pPr>
      <w:r>
        <w:rPr>
          <w:rFonts w:asciiTheme="majorHAnsi" w:hAnsiTheme="majorHAnsi" w:cstheme="majorHAnsi"/>
          <w:color w:val="auto"/>
        </w:rPr>
        <w:t>Todas as obras citadas no texto devem constar na lista de referências.</w:t>
      </w:r>
    </w:p>
    <w:p w14:paraId="30F92E41">
      <w:pPr>
        <w:pStyle w:val="26"/>
        <w:spacing w:before="360" w:beforeAutospacing="0" w:after="360" w:afterAutospacing="0"/>
        <w:ind w:firstLine="0"/>
        <w:jc w:val="left"/>
        <w:rPr>
          <w:rFonts w:asciiTheme="majorHAnsi" w:hAnsiTheme="majorHAnsi" w:cstheme="majorHAnsi"/>
          <w:i/>
          <w:color w:val="auto"/>
        </w:rPr>
      </w:pPr>
    </w:p>
    <w:p w14:paraId="4CD1FB12">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Livros</w:t>
      </w:r>
    </w:p>
    <w:p w14:paraId="26636D04">
      <w:pPr>
        <w:pStyle w:val="26"/>
        <w:spacing w:before="0" w:beforeAutospacing="0" w:after="0" w:afterAutospacing="0" w:line="240" w:lineRule="auto"/>
        <w:ind w:firstLine="0"/>
        <w:jc w:val="left"/>
        <w:rPr>
          <w:rFonts w:asciiTheme="majorHAnsi" w:hAnsiTheme="majorHAnsi" w:cstheme="majorHAnsi"/>
          <w:color w:val="auto"/>
        </w:rPr>
      </w:pPr>
    </w:p>
    <w:p w14:paraId="48FE9F8F">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BROUSSEAU, G. </w:t>
      </w:r>
      <w:r>
        <w:rPr>
          <w:rFonts w:asciiTheme="majorHAnsi" w:hAnsiTheme="majorHAnsi" w:cstheme="majorHAnsi"/>
          <w:b/>
          <w:color w:val="auto"/>
        </w:rPr>
        <w:t>Introdução ao Estudo das Situações Didáticas</w:t>
      </w:r>
      <w:r>
        <w:rPr>
          <w:rFonts w:asciiTheme="majorHAnsi" w:hAnsiTheme="majorHAnsi" w:cstheme="majorHAnsi"/>
          <w:color w:val="auto"/>
        </w:rPr>
        <w:t>: Conteúdos e métodos de ensino. São Paulo: Ática, 2008.</w:t>
      </w:r>
    </w:p>
    <w:p w14:paraId="7BEF1C9A">
      <w:pPr>
        <w:pStyle w:val="26"/>
        <w:spacing w:before="0" w:beforeAutospacing="0" w:after="0" w:afterAutospacing="0" w:line="240" w:lineRule="auto"/>
        <w:ind w:firstLine="0"/>
        <w:jc w:val="left"/>
        <w:rPr>
          <w:rFonts w:asciiTheme="majorHAnsi" w:hAnsiTheme="majorHAnsi" w:cstheme="majorHAnsi"/>
          <w:color w:val="auto"/>
        </w:rPr>
      </w:pPr>
    </w:p>
    <w:p w14:paraId="21C1DE9D">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DUVAL, R.</w:t>
      </w:r>
      <w:r>
        <w:rPr>
          <w:rFonts w:asciiTheme="majorHAnsi" w:hAnsiTheme="majorHAnsi" w:cstheme="majorHAnsi"/>
          <w:b/>
          <w:color w:val="auto"/>
        </w:rPr>
        <w:t xml:space="preserve"> Semiósis e Pensamento Humano</w:t>
      </w:r>
      <w:r>
        <w:rPr>
          <w:rFonts w:asciiTheme="majorHAnsi" w:hAnsiTheme="majorHAnsi" w:cstheme="majorHAnsi"/>
          <w:color w:val="auto"/>
        </w:rPr>
        <w:t>: Registros semióticos e aprendizagens intelectuais (L. F. Levy; M. R. A. Silevira, Trad.). São Paulo: Livraria da Física, 2009.</w:t>
      </w:r>
    </w:p>
    <w:p w14:paraId="1F292793">
      <w:pPr>
        <w:pStyle w:val="26"/>
        <w:spacing w:before="0" w:beforeAutospacing="0" w:after="0" w:afterAutospacing="0" w:line="240" w:lineRule="auto"/>
        <w:ind w:firstLine="0"/>
        <w:jc w:val="left"/>
        <w:rPr>
          <w:rFonts w:asciiTheme="majorHAnsi" w:hAnsiTheme="majorHAnsi" w:cstheme="majorHAnsi"/>
          <w:color w:val="auto"/>
        </w:rPr>
      </w:pPr>
    </w:p>
    <w:p w14:paraId="2585EBE7">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D’AMBROSIO, U. </w:t>
      </w:r>
      <w:r>
        <w:rPr>
          <w:rFonts w:asciiTheme="majorHAnsi" w:hAnsiTheme="majorHAnsi" w:cstheme="majorHAnsi"/>
          <w:b/>
          <w:color w:val="auto"/>
        </w:rPr>
        <w:t>Educação Matemática</w:t>
      </w:r>
      <w:r>
        <w:rPr>
          <w:rFonts w:asciiTheme="majorHAnsi" w:hAnsiTheme="majorHAnsi" w:cstheme="majorHAnsi"/>
          <w:color w:val="auto"/>
        </w:rPr>
        <w:t>: da teoria à prática. 13 ed. Campinas: Papirus, 1996.</w:t>
      </w:r>
    </w:p>
    <w:p w14:paraId="10B49557">
      <w:pPr>
        <w:pStyle w:val="26"/>
        <w:spacing w:before="0" w:beforeAutospacing="0" w:after="0" w:afterAutospacing="0" w:line="240" w:lineRule="auto"/>
        <w:ind w:firstLine="0"/>
        <w:jc w:val="left"/>
        <w:rPr>
          <w:rFonts w:asciiTheme="majorHAnsi" w:hAnsiTheme="majorHAnsi" w:cstheme="majorHAnsi"/>
          <w:i/>
          <w:color w:val="auto"/>
        </w:rPr>
      </w:pPr>
    </w:p>
    <w:p w14:paraId="16A99DF3">
      <w:pPr>
        <w:pStyle w:val="26"/>
        <w:spacing w:before="0" w:beforeAutospacing="0" w:after="0" w:afterAutospacing="0" w:line="240" w:lineRule="auto"/>
        <w:ind w:firstLine="0"/>
        <w:jc w:val="left"/>
        <w:rPr>
          <w:rFonts w:asciiTheme="majorHAnsi" w:hAnsiTheme="majorHAnsi" w:cstheme="majorHAnsi"/>
          <w:iCs/>
          <w:color w:val="auto"/>
        </w:rPr>
      </w:pPr>
      <w:r>
        <w:rPr>
          <w:rFonts w:asciiTheme="majorHAnsi" w:hAnsiTheme="majorHAnsi" w:cstheme="majorHAnsi"/>
          <w:i/>
          <w:color w:val="auto"/>
        </w:rPr>
        <w:t xml:space="preserve">Livro com 3 autores </w:t>
      </w:r>
      <w:r>
        <w:rPr>
          <w:rFonts w:asciiTheme="majorHAnsi" w:hAnsiTheme="majorHAnsi" w:cstheme="majorHAnsi"/>
          <w:iCs/>
          <w:color w:val="auto"/>
        </w:rPr>
        <w:t>(Booth, Colomb, Williams, 2005 no texto)</w:t>
      </w:r>
    </w:p>
    <w:p w14:paraId="2714EED4">
      <w:pPr>
        <w:pStyle w:val="26"/>
        <w:spacing w:before="0" w:beforeAutospacing="0" w:after="0" w:afterAutospacing="0" w:line="240" w:lineRule="auto"/>
        <w:ind w:firstLine="0"/>
        <w:jc w:val="left"/>
        <w:rPr>
          <w:rFonts w:asciiTheme="majorHAnsi" w:hAnsiTheme="majorHAnsi" w:cstheme="majorHAnsi"/>
          <w:iCs/>
          <w:color w:val="auto"/>
        </w:rPr>
      </w:pPr>
    </w:p>
    <w:p w14:paraId="7CB4D5C5">
      <w:pPr>
        <w:pStyle w:val="26"/>
        <w:spacing w:before="0" w:beforeAutospacing="0" w:after="0" w:afterAutospacing="0" w:line="240" w:lineRule="auto"/>
        <w:ind w:firstLine="0"/>
        <w:jc w:val="left"/>
        <w:rPr>
          <w:rFonts w:asciiTheme="majorHAnsi" w:hAnsiTheme="majorHAnsi" w:cstheme="majorHAnsi"/>
          <w:iCs/>
          <w:color w:val="auto"/>
        </w:rPr>
      </w:pPr>
      <w:r>
        <w:rPr>
          <w:rFonts w:asciiTheme="majorHAnsi" w:hAnsiTheme="majorHAnsi" w:cstheme="majorHAnsi"/>
          <w:iCs/>
          <w:color w:val="auto"/>
        </w:rPr>
        <w:t xml:space="preserve">BOOTH, W. C.; COLOMB, G. C.; WILLIAMS, J. M. </w:t>
      </w:r>
      <w:r>
        <w:rPr>
          <w:rFonts w:asciiTheme="majorHAnsi" w:hAnsiTheme="majorHAnsi" w:cstheme="majorHAnsi"/>
          <w:b/>
          <w:bCs/>
          <w:iCs/>
          <w:color w:val="auto"/>
        </w:rPr>
        <w:t xml:space="preserve">A arte da pesquisa. </w:t>
      </w:r>
      <w:r>
        <w:rPr>
          <w:rFonts w:asciiTheme="majorHAnsi" w:hAnsiTheme="majorHAnsi" w:cstheme="majorHAnsi"/>
          <w:iCs/>
          <w:color w:val="auto"/>
        </w:rPr>
        <w:t>Tradução de Henrique A. R. Monteiro. São Paulo: Martins Fontes, 2005.</w:t>
      </w:r>
    </w:p>
    <w:p w14:paraId="41F1C988">
      <w:pPr>
        <w:pStyle w:val="26"/>
        <w:spacing w:before="0" w:beforeAutospacing="0" w:after="0" w:afterAutospacing="0" w:line="240" w:lineRule="auto"/>
        <w:ind w:firstLine="0"/>
        <w:jc w:val="left"/>
        <w:rPr>
          <w:rFonts w:asciiTheme="majorHAnsi" w:hAnsiTheme="majorHAnsi" w:cstheme="majorHAnsi"/>
          <w:i/>
          <w:color w:val="auto"/>
        </w:rPr>
      </w:pPr>
    </w:p>
    <w:p w14:paraId="4EEE3108">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Livro traduzido</w:t>
      </w:r>
    </w:p>
    <w:p w14:paraId="66BB7FF8">
      <w:pPr>
        <w:pStyle w:val="26"/>
        <w:spacing w:before="0" w:beforeAutospacing="0" w:after="0" w:afterAutospacing="0" w:line="240" w:lineRule="auto"/>
        <w:ind w:firstLine="0"/>
        <w:jc w:val="left"/>
        <w:rPr>
          <w:rFonts w:asciiTheme="majorHAnsi" w:hAnsiTheme="majorHAnsi" w:cstheme="majorHAnsi"/>
          <w:color w:val="auto"/>
        </w:rPr>
      </w:pPr>
    </w:p>
    <w:p w14:paraId="09535923">
      <w:pPr>
        <w:pStyle w:val="26"/>
        <w:spacing w:before="0" w:beforeAutospacing="0" w:after="0" w:afterAutospacing="0" w:line="240" w:lineRule="auto"/>
        <w:ind w:firstLine="0"/>
        <w:jc w:val="left"/>
        <w:rPr>
          <w:rFonts w:asciiTheme="majorHAnsi" w:hAnsiTheme="majorHAnsi" w:cstheme="majorHAnsi"/>
          <w:iCs/>
          <w:color w:val="auto"/>
        </w:rPr>
      </w:pPr>
      <w:r>
        <w:rPr>
          <w:rFonts w:asciiTheme="majorHAnsi" w:hAnsiTheme="majorHAnsi" w:cstheme="majorHAnsi"/>
          <w:color w:val="auto"/>
        </w:rPr>
        <w:t xml:space="preserve">GRAMSCI. A. </w:t>
      </w:r>
      <w:r>
        <w:rPr>
          <w:rFonts w:asciiTheme="majorHAnsi" w:hAnsiTheme="majorHAnsi" w:cstheme="majorHAnsi"/>
          <w:b/>
          <w:bCs/>
          <w:color w:val="auto"/>
        </w:rPr>
        <w:t>Cadernos do Cárcere</w:t>
      </w:r>
      <w:r>
        <w:rPr>
          <w:rFonts w:asciiTheme="majorHAnsi" w:hAnsiTheme="majorHAnsi" w:cstheme="majorHAnsi"/>
          <w:i/>
          <w:iCs/>
          <w:color w:val="auto"/>
        </w:rPr>
        <w:t xml:space="preserve"> </w:t>
      </w:r>
      <w:r>
        <w:rPr>
          <w:rFonts w:asciiTheme="majorHAnsi" w:hAnsiTheme="majorHAnsi" w:cstheme="majorHAnsi"/>
          <w:color w:val="auto"/>
        </w:rPr>
        <w:t>- volume 1: Introdução ao estudo da filosofia - A filosofia de Benedetto Croce. Tradução de Carlos Nelson Coutinho. Rio de Janeiro: Civilização Brasileira, 1999.</w:t>
      </w:r>
    </w:p>
    <w:p w14:paraId="2B945950">
      <w:pPr>
        <w:pStyle w:val="26"/>
        <w:spacing w:before="0" w:beforeAutospacing="0" w:after="0" w:afterAutospacing="0" w:line="240" w:lineRule="auto"/>
        <w:ind w:firstLine="0"/>
        <w:jc w:val="left"/>
        <w:rPr>
          <w:rFonts w:asciiTheme="majorHAnsi" w:hAnsiTheme="majorHAnsi" w:cstheme="majorHAnsi"/>
          <w:i/>
          <w:color w:val="auto"/>
        </w:rPr>
      </w:pPr>
    </w:p>
    <w:p w14:paraId="261D0B58">
      <w:pPr>
        <w:pStyle w:val="26"/>
        <w:spacing w:before="0" w:beforeAutospacing="0" w:after="0" w:afterAutospacing="0" w:line="240" w:lineRule="auto"/>
        <w:ind w:firstLine="0"/>
        <w:jc w:val="left"/>
        <w:rPr>
          <w:rFonts w:asciiTheme="majorHAnsi" w:hAnsiTheme="majorHAnsi" w:cstheme="majorHAnsi"/>
          <w:iCs/>
          <w:color w:val="auto"/>
        </w:rPr>
      </w:pPr>
      <w:r>
        <w:rPr>
          <w:rFonts w:asciiTheme="majorHAnsi" w:hAnsiTheme="majorHAnsi" w:cstheme="majorHAnsi"/>
          <w:i/>
          <w:color w:val="auto"/>
        </w:rPr>
        <w:t xml:space="preserve">Mais de uma obra com mesmo autor e ano </w:t>
      </w:r>
      <w:r>
        <w:rPr>
          <w:rFonts w:asciiTheme="majorHAnsi" w:hAnsiTheme="majorHAnsi" w:cstheme="majorHAnsi"/>
          <w:iCs/>
          <w:color w:val="auto"/>
        </w:rPr>
        <w:t>(Gramsci, 2015a; 2015b)</w:t>
      </w:r>
    </w:p>
    <w:p w14:paraId="7B504A99">
      <w:pPr>
        <w:spacing w:line="240" w:lineRule="auto"/>
        <w:ind w:firstLine="0"/>
        <w:jc w:val="left"/>
        <w:rPr>
          <w:rFonts w:asciiTheme="majorHAnsi" w:hAnsiTheme="majorHAnsi" w:cstheme="majorHAnsi"/>
        </w:rPr>
      </w:pPr>
    </w:p>
    <w:p w14:paraId="4B9EFA73">
      <w:pPr>
        <w:spacing w:line="240" w:lineRule="auto"/>
        <w:ind w:firstLine="0"/>
        <w:jc w:val="left"/>
        <w:rPr>
          <w:rFonts w:asciiTheme="majorHAnsi" w:hAnsiTheme="majorHAnsi" w:cstheme="majorHAnsi"/>
        </w:rPr>
      </w:pPr>
      <w:r>
        <w:rPr>
          <w:rFonts w:asciiTheme="majorHAnsi" w:hAnsiTheme="majorHAnsi" w:cstheme="majorHAnsi"/>
        </w:rPr>
        <w:t xml:space="preserve">GRAMSCI. A. </w:t>
      </w:r>
      <w:r>
        <w:rPr>
          <w:rFonts w:asciiTheme="majorHAnsi" w:hAnsiTheme="majorHAnsi" w:cstheme="majorHAnsi"/>
          <w:b/>
          <w:bCs/>
        </w:rPr>
        <w:t>Cadernos do Cárcere</w:t>
      </w:r>
      <w:r>
        <w:rPr>
          <w:rFonts w:asciiTheme="majorHAnsi" w:hAnsiTheme="majorHAnsi" w:cstheme="majorHAnsi"/>
          <w:i/>
          <w:iCs/>
        </w:rPr>
        <w:t xml:space="preserve"> </w:t>
      </w:r>
      <w:r>
        <w:rPr>
          <w:rFonts w:asciiTheme="majorHAnsi" w:hAnsiTheme="majorHAnsi" w:cstheme="majorHAnsi"/>
        </w:rPr>
        <w:t>- volume 4: Temas da Cultura. Ação Católica. Americanismo e Fordismo. 5ª edição. Tradução de Carlos Nelson Coutinho e Luiz Sérgio Henriques. Rio de Janeiro: Civilização Brasileira, 2015a [edição kindle].</w:t>
      </w:r>
    </w:p>
    <w:p w14:paraId="2CFAED3D">
      <w:pPr>
        <w:spacing w:line="240" w:lineRule="auto"/>
        <w:ind w:firstLine="0"/>
        <w:jc w:val="left"/>
        <w:rPr>
          <w:rFonts w:asciiTheme="majorHAnsi" w:hAnsiTheme="majorHAnsi" w:cstheme="majorHAnsi"/>
        </w:rPr>
      </w:pPr>
    </w:p>
    <w:p w14:paraId="2B5A2F0A">
      <w:pPr>
        <w:spacing w:line="240" w:lineRule="auto"/>
        <w:ind w:firstLine="0"/>
        <w:jc w:val="left"/>
        <w:rPr>
          <w:rFonts w:asciiTheme="majorHAnsi" w:hAnsiTheme="majorHAnsi" w:cstheme="majorHAnsi"/>
        </w:rPr>
      </w:pPr>
      <w:r>
        <w:rPr>
          <w:rFonts w:asciiTheme="majorHAnsi" w:hAnsiTheme="majorHAnsi" w:cstheme="majorHAnsi"/>
        </w:rPr>
        <w:t xml:space="preserve">GRAMSCI. A. </w:t>
      </w:r>
      <w:r>
        <w:rPr>
          <w:rFonts w:asciiTheme="majorHAnsi" w:hAnsiTheme="majorHAnsi" w:cstheme="majorHAnsi"/>
          <w:b/>
          <w:bCs/>
        </w:rPr>
        <w:t>Cadernos do Cárcere</w:t>
      </w:r>
      <w:r>
        <w:rPr>
          <w:rFonts w:asciiTheme="majorHAnsi" w:hAnsiTheme="majorHAnsi" w:cstheme="majorHAnsi"/>
          <w:i/>
          <w:iCs/>
        </w:rPr>
        <w:t xml:space="preserve"> </w:t>
      </w:r>
      <w:r>
        <w:rPr>
          <w:rFonts w:asciiTheme="majorHAnsi" w:hAnsiTheme="majorHAnsi" w:cstheme="majorHAnsi"/>
        </w:rPr>
        <w:t>- volume 5: O Risorgimento. Notas sobre a história da Itália. 4ª edição. Tradução de Luiz Sérgio Henriques. Rio de Janeiro: Civilização Brasileira, 2015b [edição kindle].</w:t>
      </w:r>
    </w:p>
    <w:p w14:paraId="1FF9A555">
      <w:pPr>
        <w:pStyle w:val="26"/>
        <w:spacing w:before="0" w:beforeAutospacing="0" w:after="0" w:afterAutospacing="0" w:line="240" w:lineRule="auto"/>
        <w:ind w:firstLine="0"/>
        <w:jc w:val="left"/>
        <w:rPr>
          <w:rFonts w:asciiTheme="majorHAnsi" w:hAnsiTheme="majorHAnsi" w:cstheme="majorHAnsi"/>
          <w:i/>
          <w:color w:val="auto"/>
        </w:rPr>
      </w:pPr>
    </w:p>
    <w:p w14:paraId="4E7994FB">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Capítulo de livro</w:t>
      </w:r>
    </w:p>
    <w:p w14:paraId="6D601E59">
      <w:pPr>
        <w:pStyle w:val="26"/>
        <w:spacing w:before="0" w:beforeAutospacing="0" w:after="0" w:afterAutospacing="0" w:line="240" w:lineRule="auto"/>
        <w:ind w:firstLine="0"/>
        <w:jc w:val="left"/>
        <w:rPr>
          <w:rFonts w:asciiTheme="majorHAnsi" w:hAnsiTheme="majorHAnsi" w:cstheme="majorHAnsi"/>
          <w:color w:val="auto"/>
        </w:rPr>
      </w:pPr>
    </w:p>
    <w:p w14:paraId="43EEBC10">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FIORENTINI, D. Pesquisar práticas colaborativas ou pesquisar colaborativamente?. </w:t>
      </w:r>
      <w:r>
        <w:rPr>
          <w:rFonts w:asciiTheme="majorHAnsi" w:hAnsiTheme="majorHAnsi" w:cstheme="majorHAnsi"/>
          <w:i/>
          <w:color w:val="auto"/>
        </w:rPr>
        <w:t>In</w:t>
      </w:r>
      <w:r>
        <w:rPr>
          <w:rFonts w:asciiTheme="majorHAnsi" w:hAnsiTheme="majorHAnsi" w:cstheme="majorHAnsi"/>
          <w:color w:val="auto"/>
        </w:rPr>
        <w:t xml:space="preserve">: BORBA, M. C.; ARAÚJO, J. L. (Orgs.). </w:t>
      </w:r>
      <w:r>
        <w:rPr>
          <w:rFonts w:asciiTheme="majorHAnsi" w:hAnsiTheme="majorHAnsi" w:cstheme="majorHAnsi"/>
          <w:b/>
          <w:color w:val="auto"/>
        </w:rPr>
        <w:t>Pesquisa Qualitativa em Educação Matemática</w:t>
      </w:r>
      <w:r>
        <w:rPr>
          <w:rFonts w:asciiTheme="majorHAnsi" w:hAnsiTheme="majorHAnsi" w:cstheme="majorHAnsi"/>
          <w:color w:val="auto"/>
        </w:rPr>
        <w:t>. 3 ed. Belo Horizonte: Autêntica, 2010, p. 49-78.</w:t>
      </w:r>
    </w:p>
    <w:p w14:paraId="38B17C84">
      <w:pPr>
        <w:pStyle w:val="26"/>
        <w:spacing w:before="0" w:beforeAutospacing="0" w:after="0" w:afterAutospacing="0" w:line="240" w:lineRule="auto"/>
        <w:ind w:firstLine="0"/>
        <w:jc w:val="left"/>
        <w:rPr>
          <w:rFonts w:asciiTheme="majorHAnsi" w:hAnsiTheme="majorHAnsi" w:cstheme="majorHAnsi"/>
          <w:color w:val="auto"/>
        </w:rPr>
      </w:pPr>
    </w:p>
    <w:p w14:paraId="3968A44D">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 xml:space="preserve">Capítulo de livro com quatro autores </w:t>
      </w:r>
      <w:r>
        <w:rPr>
          <w:rFonts w:asciiTheme="majorHAnsi" w:hAnsiTheme="majorHAnsi" w:cstheme="majorHAnsi"/>
          <w:iCs/>
          <w:color w:val="auto"/>
        </w:rPr>
        <w:t xml:space="preserve">(Medeiros </w:t>
      </w:r>
      <w:r>
        <w:rPr>
          <w:rFonts w:asciiTheme="majorHAnsi" w:hAnsiTheme="majorHAnsi" w:cstheme="majorHAnsi"/>
          <w:i/>
          <w:color w:val="auto"/>
        </w:rPr>
        <w:t>et al</w:t>
      </w:r>
      <w:r>
        <w:rPr>
          <w:rFonts w:asciiTheme="majorHAnsi" w:hAnsiTheme="majorHAnsi" w:cstheme="majorHAnsi"/>
          <w:iCs/>
          <w:color w:val="auto"/>
        </w:rPr>
        <w:t>., 2015 no texto)</w:t>
      </w:r>
      <w:r>
        <w:rPr>
          <w:rFonts w:asciiTheme="majorHAnsi" w:hAnsiTheme="majorHAnsi" w:cstheme="majorHAnsi"/>
          <w:i/>
          <w:color w:val="auto"/>
        </w:rPr>
        <w:t>.</w:t>
      </w:r>
    </w:p>
    <w:p w14:paraId="299B2E00">
      <w:pPr>
        <w:pStyle w:val="26"/>
        <w:spacing w:before="0" w:beforeAutospacing="0" w:after="0" w:afterAutospacing="0" w:line="240" w:lineRule="auto"/>
        <w:ind w:firstLine="0"/>
        <w:jc w:val="left"/>
        <w:rPr>
          <w:rFonts w:asciiTheme="majorHAnsi" w:hAnsiTheme="majorHAnsi" w:cstheme="majorHAnsi"/>
          <w:color w:val="auto"/>
          <w:shd w:val="clear" w:color="auto" w:fill="FFFFFF"/>
        </w:rPr>
      </w:pPr>
      <w:r>
        <w:rPr>
          <w:rFonts w:asciiTheme="majorHAnsi" w:hAnsiTheme="majorHAnsi" w:cstheme="majorHAnsi"/>
          <w:color w:val="auto"/>
        </w:rPr>
        <w:br w:type="textWrapping"/>
      </w:r>
      <w:r>
        <w:rPr>
          <w:rFonts w:asciiTheme="majorHAnsi" w:hAnsiTheme="majorHAnsi" w:cstheme="majorHAnsi"/>
          <w:color w:val="auto"/>
        </w:rPr>
        <w:t>MEDEIROS, E</w:t>
      </w:r>
      <w:r>
        <w:rPr>
          <w:rFonts w:asciiTheme="majorHAnsi" w:hAnsiTheme="majorHAnsi" w:cstheme="majorHAnsi"/>
          <w:color w:val="auto"/>
          <w:shd w:val="clear" w:color="auto" w:fill="FFFFFF"/>
        </w:rPr>
        <w:t>.</w:t>
      </w:r>
      <w:r>
        <w:rPr>
          <w:rFonts w:asciiTheme="majorHAnsi" w:hAnsiTheme="majorHAnsi" w:cstheme="majorHAnsi"/>
          <w:color w:val="auto"/>
          <w:shd w:val="clear" w:color="auto" w:fill="FFFFFF"/>
        </w:rPr>
        <w:t>; </w:t>
      </w:r>
      <w:r>
        <w:rPr>
          <w:rFonts w:asciiTheme="majorHAnsi" w:hAnsiTheme="majorHAnsi" w:cstheme="majorHAnsi"/>
          <w:color w:val="auto"/>
          <w:shd w:val="clear" w:color="auto" w:fill="FFFFFF"/>
        </w:rPr>
        <w:t>ADAMI, C.</w:t>
      </w:r>
      <w:r>
        <w:rPr>
          <w:rFonts w:asciiTheme="majorHAnsi" w:hAnsiTheme="majorHAnsi" w:cstheme="majorHAnsi"/>
          <w:color w:val="auto"/>
          <w:shd w:val="clear" w:color="auto" w:fill="FFFFFF"/>
        </w:rPr>
        <w:t>; </w:t>
      </w:r>
      <w:r>
        <w:rPr>
          <w:rFonts w:asciiTheme="majorHAnsi" w:hAnsiTheme="majorHAnsi" w:cstheme="majorHAnsi"/>
          <w:color w:val="auto"/>
          <w:shd w:val="clear" w:color="auto" w:fill="FFFFFF"/>
        </w:rPr>
        <w:t>CARDOSO, A. P.</w:t>
      </w:r>
      <w:r>
        <w:rPr>
          <w:rFonts w:asciiTheme="majorHAnsi" w:hAnsiTheme="majorHAnsi" w:cstheme="majorHAnsi"/>
          <w:color w:val="auto"/>
          <w:shd w:val="clear" w:color="auto" w:fill="FFFFFF"/>
        </w:rPr>
        <w:t>; </w:t>
      </w:r>
      <w:r>
        <w:rPr>
          <w:rFonts w:asciiTheme="majorHAnsi" w:hAnsiTheme="majorHAnsi" w:cstheme="majorHAnsi"/>
          <w:color w:val="auto"/>
          <w:shd w:val="clear" w:color="auto" w:fill="FFFFFF"/>
        </w:rPr>
        <w:t>SILVA, M</w:t>
      </w:r>
      <w:r>
        <w:rPr>
          <w:rFonts w:asciiTheme="majorHAnsi" w:hAnsiTheme="majorHAnsi" w:cstheme="majorHAnsi"/>
          <w:color w:val="auto"/>
          <w:shd w:val="clear" w:color="auto" w:fill="FFFFFF"/>
        </w:rPr>
        <w:t>. Estágio Supervisionado: (re)conhecendo a futura profissão entre os muros da escola.</w:t>
      </w:r>
      <w:r>
        <w:rPr>
          <w:rFonts w:asciiTheme="majorHAnsi" w:hAnsiTheme="majorHAnsi" w:cstheme="majorHAnsi"/>
          <w:i/>
          <w:iCs/>
          <w:color w:val="auto"/>
          <w:shd w:val="clear" w:color="auto" w:fill="FFFFFF"/>
        </w:rPr>
        <w:t xml:space="preserve"> In:</w:t>
      </w:r>
      <w:r>
        <w:rPr>
          <w:rFonts w:asciiTheme="majorHAnsi" w:hAnsiTheme="majorHAnsi" w:cstheme="majorHAnsi"/>
          <w:color w:val="auto"/>
          <w:shd w:val="clear" w:color="auto" w:fill="FFFFFF"/>
        </w:rPr>
        <w:t xml:space="preserve"> VIEIRA, V. R. A; GARCIA, P. B.; PORTO, M. P. (Org.). Múltiplos olhares sobre a Educação a Distância: Letras Espanhol EaD/UFSC. Florianópolis: UFSC, 2015, p. 257-288.</w:t>
      </w:r>
    </w:p>
    <w:p w14:paraId="62223BA3">
      <w:pPr>
        <w:pStyle w:val="26"/>
        <w:spacing w:before="0" w:beforeAutospacing="0" w:after="0" w:afterAutospacing="0" w:line="240" w:lineRule="auto"/>
        <w:ind w:firstLine="0"/>
        <w:jc w:val="left"/>
        <w:rPr>
          <w:rFonts w:asciiTheme="majorHAnsi" w:hAnsiTheme="majorHAnsi" w:cstheme="majorHAnsi"/>
          <w:iCs/>
          <w:color w:val="auto"/>
        </w:rPr>
      </w:pPr>
    </w:p>
    <w:p w14:paraId="0C02B178">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Artigos em Periódicos</w:t>
      </w:r>
    </w:p>
    <w:p w14:paraId="76D514E3">
      <w:pPr>
        <w:pStyle w:val="26"/>
        <w:spacing w:before="0" w:beforeAutospacing="0" w:after="0" w:afterAutospacing="0" w:line="240" w:lineRule="auto"/>
        <w:ind w:firstLine="0"/>
        <w:jc w:val="left"/>
        <w:rPr>
          <w:rFonts w:asciiTheme="majorHAnsi" w:hAnsiTheme="majorHAnsi" w:cstheme="majorHAnsi"/>
          <w:color w:val="auto"/>
        </w:rPr>
      </w:pPr>
    </w:p>
    <w:p w14:paraId="6E1A1795">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D’AMBROSIO, U. Sociedade, cultura, matemática e seu ensino. </w:t>
      </w:r>
      <w:r>
        <w:rPr>
          <w:rFonts w:asciiTheme="majorHAnsi" w:hAnsiTheme="majorHAnsi" w:cstheme="majorHAnsi"/>
          <w:b/>
          <w:color w:val="auto"/>
        </w:rPr>
        <w:t>Educação e Pesquisa</w:t>
      </w:r>
      <w:r>
        <w:rPr>
          <w:rFonts w:asciiTheme="majorHAnsi" w:hAnsiTheme="majorHAnsi" w:cstheme="majorHAnsi"/>
          <w:color w:val="auto"/>
        </w:rPr>
        <w:t>, v. 31, n. 1, p. 99-120, jan./abr. 2005.</w:t>
      </w:r>
    </w:p>
    <w:p w14:paraId="7A079C39">
      <w:pPr>
        <w:pStyle w:val="26"/>
        <w:spacing w:before="0" w:beforeAutospacing="0" w:after="0" w:afterAutospacing="0" w:line="240" w:lineRule="auto"/>
        <w:ind w:firstLine="0"/>
        <w:jc w:val="left"/>
        <w:rPr>
          <w:rFonts w:asciiTheme="majorHAnsi" w:hAnsiTheme="majorHAnsi" w:cstheme="majorHAnsi"/>
          <w:color w:val="auto"/>
        </w:rPr>
      </w:pPr>
    </w:p>
    <w:p w14:paraId="11012288">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Artigos em anais de eventos</w:t>
      </w:r>
    </w:p>
    <w:p w14:paraId="623C5E22">
      <w:pPr>
        <w:pStyle w:val="26"/>
        <w:spacing w:before="0" w:beforeAutospacing="0" w:after="0" w:afterAutospacing="0" w:line="240" w:lineRule="auto"/>
        <w:ind w:firstLine="0"/>
        <w:jc w:val="left"/>
        <w:rPr>
          <w:rFonts w:asciiTheme="majorHAnsi" w:hAnsiTheme="majorHAnsi" w:cstheme="majorHAnsi"/>
          <w:color w:val="auto"/>
        </w:rPr>
      </w:pPr>
    </w:p>
    <w:p w14:paraId="6F5C0C6C">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FIORENTINI, D. Mapeamento e estado da pesquisa sobre o professor que ensina Matemática como campo de estudo. In Seminário Internacional de Pesquisa em Educação Matemática, 7., 2018, Foz do Iguaçu. </w:t>
      </w:r>
      <w:r>
        <w:rPr>
          <w:rFonts w:asciiTheme="majorHAnsi" w:hAnsiTheme="majorHAnsi" w:cstheme="majorHAnsi"/>
          <w:b/>
          <w:color w:val="auto"/>
        </w:rPr>
        <w:t>Anais...</w:t>
      </w:r>
      <w:r>
        <w:rPr>
          <w:rFonts w:asciiTheme="majorHAnsi" w:hAnsiTheme="majorHAnsi" w:cstheme="majorHAnsi"/>
          <w:color w:val="auto"/>
        </w:rPr>
        <w:t xml:space="preserve"> Foz do Iguaçu: SBEM/PR, 2018. Disponível em: http://www.sbemparana.com.br/viisipem/ Acesso em: 21 jan. 2019.</w:t>
      </w:r>
    </w:p>
    <w:p w14:paraId="7BE4A3AD">
      <w:pPr>
        <w:pStyle w:val="26"/>
        <w:spacing w:before="0" w:beforeAutospacing="0" w:after="0" w:afterAutospacing="0" w:line="240" w:lineRule="auto"/>
        <w:ind w:firstLine="0"/>
        <w:jc w:val="left"/>
        <w:rPr>
          <w:rFonts w:asciiTheme="majorHAnsi" w:hAnsiTheme="majorHAnsi" w:cstheme="majorHAnsi"/>
          <w:i/>
          <w:iCs/>
          <w:color w:val="auto"/>
        </w:rPr>
      </w:pPr>
    </w:p>
    <w:p w14:paraId="3955890A">
      <w:pPr>
        <w:pStyle w:val="26"/>
        <w:spacing w:before="0" w:beforeAutospacing="0" w:after="0" w:afterAutospacing="0" w:line="240" w:lineRule="auto"/>
        <w:ind w:firstLine="0"/>
        <w:jc w:val="left"/>
        <w:rPr>
          <w:rFonts w:asciiTheme="majorHAnsi" w:hAnsiTheme="majorHAnsi" w:cstheme="majorHAnsi"/>
          <w:i/>
          <w:iCs/>
          <w:color w:val="auto"/>
        </w:rPr>
      </w:pPr>
      <w:r>
        <w:rPr>
          <w:rFonts w:asciiTheme="majorHAnsi" w:hAnsiTheme="majorHAnsi" w:cstheme="majorHAnsi"/>
          <w:i/>
          <w:iCs/>
          <w:color w:val="auto"/>
        </w:rPr>
        <w:t>Artigos em Revistas Científicas</w:t>
      </w:r>
    </w:p>
    <w:p w14:paraId="706F8058">
      <w:pPr>
        <w:pStyle w:val="26"/>
        <w:spacing w:before="0" w:beforeAutospacing="0" w:after="0" w:afterAutospacing="0" w:line="240" w:lineRule="auto"/>
        <w:ind w:firstLine="0"/>
        <w:jc w:val="left"/>
        <w:rPr>
          <w:color w:val="auto"/>
        </w:rPr>
      </w:pPr>
    </w:p>
    <w:p w14:paraId="1F08D9EA">
      <w:pPr>
        <w:pStyle w:val="26"/>
        <w:spacing w:before="0" w:beforeAutospacing="0" w:after="0" w:afterAutospacing="0" w:line="240" w:lineRule="auto"/>
        <w:ind w:firstLine="0"/>
        <w:jc w:val="left"/>
        <w:rPr>
          <w:color w:val="auto"/>
        </w:rPr>
      </w:pPr>
      <w:r>
        <w:rPr>
          <w:color w:val="auto"/>
        </w:rPr>
        <w:t>MEDEIROS, E.</w:t>
      </w:r>
      <w:r>
        <w:rPr>
          <w:color w:val="auto"/>
          <w:shd w:val="clear" w:color="auto" w:fill="FFFFFF"/>
        </w:rPr>
        <w:t xml:space="preserve">; KASSICK, C. N. Contribuição da bibliometria na busca do estado da arte na formação de professores para o ensino superior. </w:t>
      </w:r>
      <w:r>
        <w:rPr>
          <w:b/>
          <w:bCs/>
          <w:color w:val="auto"/>
          <w:shd w:val="clear" w:color="auto" w:fill="FFFFFF"/>
        </w:rPr>
        <w:t>Pesquisa brasileira em Ciência da Informação e Biblioteconomia</w:t>
      </w:r>
      <w:r>
        <w:rPr>
          <w:rFonts w:asciiTheme="majorHAnsi" w:hAnsiTheme="majorHAnsi" w:cstheme="majorHAnsi"/>
          <w:color w:val="auto"/>
          <w:shd w:val="clear" w:color="auto" w:fill="FFFFFF"/>
        </w:rPr>
        <w:t>, v. 14, p. 82-98, 2019. DOI: </w:t>
      </w:r>
      <w:r>
        <w:fldChar w:fldCharType="begin"/>
      </w:r>
      <w:r>
        <w:instrText xml:space="preserve"> HYPERLINK "http://dx.doi.org/10.22478/ufpb.1981-0695.2019v14n1.45064" \t "_new" </w:instrText>
      </w:r>
      <w:r>
        <w:fldChar w:fldCharType="separate"/>
      </w:r>
      <w:r>
        <w:rPr>
          <w:rStyle w:val="17"/>
          <w:rFonts w:asciiTheme="majorHAnsi" w:hAnsiTheme="majorHAnsi" w:cstheme="majorHAnsi"/>
          <w:color w:val="auto"/>
          <w:shd w:val="clear" w:color="auto" w:fill="FFFFFF"/>
        </w:rPr>
        <w:t>10.22478/ufpb.1981-0695.2019v14n1.45064</w:t>
      </w:r>
      <w:r>
        <w:rPr>
          <w:rStyle w:val="17"/>
          <w:rFonts w:asciiTheme="majorHAnsi" w:hAnsiTheme="majorHAnsi" w:cstheme="majorHAnsi"/>
          <w:color w:val="auto"/>
          <w:shd w:val="clear" w:color="auto" w:fill="FFFFFF"/>
        </w:rPr>
        <w:fldChar w:fldCharType="end"/>
      </w:r>
    </w:p>
    <w:p w14:paraId="21EF5514">
      <w:pPr>
        <w:pStyle w:val="26"/>
        <w:spacing w:before="0" w:beforeAutospacing="0" w:after="0" w:afterAutospacing="0" w:line="240" w:lineRule="auto"/>
        <w:ind w:firstLine="0"/>
        <w:jc w:val="left"/>
        <w:rPr>
          <w:rFonts w:asciiTheme="majorHAnsi" w:hAnsiTheme="majorHAnsi" w:cstheme="majorHAnsi"/>
          <w:color w:val="auto"/>
        </w:rPr>
      </w:pPr>
    </w:p>
    <w:p w14:paraId="21771D93">
      <w:pPr>
        <w:pStyle w:val="26"/>
        <w:spacing w:before="0" w:beforeAutospacing="0" w:after="0" w:afterAutospacing="0" w:line="240" w:lineRule="auto"/>
        <w:ind w:firstLine="0"/>
        <w:jc w:val="left"/>
        <w:rPr>
          <w:rFonts w:asciiTheme="majorHAnsi" w:hAnsiTheme="majorHAnsi" w:cstheme="majorHAnsi"/>
          <w:i/>
          <w:color w:val="auto"/>
        </w:rPr>
      </w:pPr>
      <w:r>
        <w:rPr>
          <w:rFonts w:asciiTheme="majorHAnsi" w:hAnsiTheme="majorHAnsi" w:cstheme="majorHAnsi"/>
          <w:i/>
          <w:color w:val="auto"/>
        </w:rPr>
        <w:t>Teses e dissertações</w:t>
      </w:r>
    </w:p>
    <w:p w14:paraId="4870EA15">
      <w:pPr>
        <w:pStyle w:val="26"/>
        <w:spacing w:before="0" w:beforeAutospacing="0" w:after="0" w:afterAutospacing="0" w:line="240" w:lineRule="auto"/>
        <w:ind w:firstLine="0"/>
        <w:jc w:val="left"/>
        <w:rPr>
          <w:rFonts w:asciiTheme="majorHAnsi" w:hAnsiTheme="majorHAnsi" w:cstheme="majorHAnsi"/>
          <w:color w:val="auto"/>
        </w:rPr>
      </w:pPr>
    </w:p>
    <w:p w14:paraId="7BD4D830">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LOPES, C. A. E. </w:t>
      </w:r>
      <w:r>
        <w:rPr>
          <w:rFonts w:asciiTheme="majorHAnsi" w:hAnsiTheme="majorHAnsi" w:cstheme="majorHAnsi"/>
          <w:b/>
          <w:color w:val="auto"/>
        </w:rPr>
        <w:t>O conhecimento profissional dos professores e suas relações com estatística e probabilidade na educação infantil</w:t>
      </w:r>
      <w:r>
        <w:rPr>
          <w:rFonts w:asciiTheme="majorHAnsi" w:hAnsiTheme="majorHAnsi" w:cstheme="majorHAnsi"/>
          <w:color w:val="auto"/>
        </w:rPr>
        <w:t>. 2003. Tese (Doutorado em Educação) – Faculdade de Educação, Universidade Estadual de Campinas, Campinas, 2003.</w:t>
      </w:r>
    </w:p>
    <w:p w14:paraId="2D400301">
      <w:pPr>
        <w:pStyle w:val="26"/>
        <w:spacing w:before="0" w:beforeAutospacing="0" w:after="0" w:afterAutospacing="0" w:line="240" w:lineRule="auto"/>
        <w:ind w:firstLine="0"/>
        <w:jc w:val="left"/>
        <w:rPr>
          <w:rFonts w:asciiTheme="majorHAnsi" w:hAnsiTheme="majorHAnsi" w:cstheme="majorHAnsi"/>
          <w:color w:val="auto"/>
        </w:rPr>
      </w:pPr>
    </w:p>
    <w:p w14:paraId="2606D796">
      <w:pPr>
        <w:pStyle w:val="26"/>
        <w:spacing w:before="0" w:beforeAutospacing="0" w:after="0" w:afterAutospacing="0" w:line="240" w:lineRule="auto"/>
        <w:ind w:firstLine="0"/>
        <w:jc w:val="left"/>
        <w:rPr>
          <w:rFonts w:asciiTheme="majorHAnsi" w:hAnsiTheme="majorHAnsi" w:cstheme="majorHAnsi"/>
          <w:color w:val="auto"/>
        </w:rPr>
      </w:pPr>
      <w:r>
        <w:rPr>
          <w:rFonts w:asciiTheme="majorHAnsi" w:hAnsiTheme="majorHAnsi" w:cstheme="majorHAnsi"/>
          <w:color w:val="auto"/>
        </w:rPr>
        <w:t xml:space="preserve">MEDEIROS, E. </w:t>
      </w:r>
      <w:r>
        <w:rPr>
          <w:rFonts w:asciiTheme="majorHAnsi" w:hAnsiTheme="majorHAnsi" w:cstheme="majorHAnsi"/>
          <w:b/>
          <w:bCs/>
          <w:color w:val="auto"/>
        </w:rPr>
        <w:t xml:space="preserve">Professor profissional ou profissional professor: </w:t>
      </w:r>
      <w:r>
        <w:rPr>
          <w:rFonts w:asciiTheme="majorHAnsi" w:hAnsiTheme="majorHAnsi" w:cstheme="majorHAnsi"/>
          <w:color w:val="auto"/>
        </w:rPr>
        <w:t>breve olhar sobre a formação de professores de um curso de engenharia civil de Santa Catarina. Dissertação (Programa de Pós-Graduação em Educação). Universidade do Sul de Santa Catarina – UNISUL, 2019.</w:t>
      </w:r>
    </w:p>
    <w:p w14:paraId="2F76999B">
      <w:pPr>
        <w:jc w:val="left"/>
        <w:rPr>
          <w:rFonts w:asciiTheme="majorHAnsi" w:hAnsiTheme="majorHAnsi" w:cstheme="majorHAnsi"/>
          <w:bCs/>
        </w:rPr>
      </w:pPr>
      <w:r>
        <w:rPr>
          <w:rFonts w:asciiTheme="majorHAnsi" w:hAnsiTheme="majorHAnsi" w:cstheme="majorHAnsi"/>
        </w:rPr>
        <w:br w:type="page"/>
      </w:r>
    </w:p>
    <w:p w14:paraId="73EFA5FF">
      <w:pPr>
        <w:pStyle w:val="2"/>
        <w:numPr>
          <w:ilvl w:val="0"/>
          <w:numId w:val="0"/>
        </w:numPr>
        <w:jc w:val="center"/>
      </w:pPr>
      <w:bookmarkStart w:id="132" w:name="_Toc77865751"/>
      <w:bookmarkStart w:id="133" w:name="_Toc77865823"/>
      <w:bookmarkStart w:id="134" w:name="_Toc78204407"/>
      <w:r>
        <w:t>APÊNDICE A</w:t>
      </w:r>
      <w:bookmarkEnd w:id="132"/>
      <w:bookmarkEnd w:id="133"/>
      <w:bookmarkEnd w:id="134"/>
    </w:p>
    <w:p w14:paraId="4BC02DE8">
      <w:pPr>
        <w:jc w:val="left"/>
        <w:rPr>
          <w:rFonts w:asciiTheme="majorHAnsi" w:hAnsiTheme="majorHAnsi" w:cstheme="majorHAnsi"/>
        </w:rPr>
      </w:pPr>
    </w:p>
    <w:p w14:paraId="26AE0A4E">
      <w:pPr>
        <w:rPr>
          <w:rFonts w:asciiTheme="majorHAnsi" w:hAnsiTheme="majorHAnsi" w:cstheme="majorHAnsi"/>
          <w:bCs/>
        </w:rPr>
      </w:pPr>
      <w:r>
        <w:rPr>
          <w:rFonts w:asciiTheme="majorHAnsi" w:hAnsiTheme="majorHAnsi" w:cstheme="majorHAnsi"/>
        </w:rPr>
        <w:t>Apêndices ou anexos devem ter título e devem ser identificados sequencialmente por letras. Fazem parte da produção do autor, que não estão no corpo do texto por razões diversas, como informações complementares de dados levantados, entrevistas na íntegra, ou outros.</w:t>
      </w:r>
      <w:r>
        <w:rPr>
          <w:rFonts w:asciiTheme="majorHAnsi" w:hAnsiTheme="majorHAnsi" w:cstheme="majorHAnsi"/>
        </w:rPr>
        <w:br w:type="page"/>
      </w:r>
    </w:p>
    <w:p w14:paraId="7DCE10D3">
      <w:pPr>
        <w:pStyle w:val="2"/>
        <w:numPr>
          <w:ilvl w:val="0"/>
          <w:numId w:val="0"/>
        </w:numPr>
        <w:jc w:val="center"/>
      </w:pPr>
      <w:r>
        <w:t>ANEXO A</w:t>
      </w:r>
    </w:p>
    <w:p w14:paraId="65685B39">
      <w:pPr>
        <w:pStyle w:val="41"/>
        <w:rPr>
          <w:rFonts w:asciiTheme="majorHAnsi" w:hAnsiTheme="majorHAnsi" w:cstheme="majorHAnsi"/>
          <w:lang w:val="pt-BR"/>
        </w:rPr>
      </w:pPr>
    </w:p>
    <w:p w14:paraId="6F807B30">
      <w:pPr>
        <w:rPr>
          <w:rFonts w:asciiTheme="majorHAnsi" w:hAnsiTheme="majorHAnsi" w:cstheme="majorHAnsi"/>
        </w:rPr>
      </w:pPr>
      <w:r>
        <w:rPr>
          <w:rFonts w:asciiTheme="majorHAnsi" w:hAnsiTheme="majorHAnsi" w:cstheme="majorHAnsi"/>
        </w:rPr>
        <w:t>Anexos são documentos ou textos produzidos por terceiros que, da mesma forma que os apêndices, trazem informações complementares que não figuram no corpo do texto.</w:t>
      </w:r>
    </w:p>
    <w:sectPr>
      <w:footerReference r:id="rId7" w:type="default"/>
      <w:footnotePr>
        <w:numRestart w:val="eachPage"/>
      </w:footnotePr>
      <w:pgSz w:w="11906" w:h="16838"/>
      <w:pgMar w:top="1701" w:right="1134" w:bottom="1134" w:left="1701" w:header="709" w:footer="709" w:gutter="0"/>
      <w:pgNumType w:start="1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Lucida Grande">
    <w:altName w:val="Segoe UI"/>
    <w:panose1 w:val="00000000000000000000"/>
    <w:charset w:val="00"/>
    <w:family w:val="auto"/>
    <w:pitch w:val="default"/>
    <w:sig w:usb0="00000000" w:usb1="00000000" w:usb2="00000000" w:usb3="00000000" w:csb0="000001BF" w:csb1="00000000"/>
  </w:font>
  <w:font w:name="TimesNewRomanPS-ItalicMT">
    <w:altName w:val="Times New Roman"/>
    <w:panose1 w:val="00000000000000000000"/>
    <w:charset w:val="00"/>
    <w:family w:val="roman"/>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C573">
    <w:pPr>
      <w:pStyle w:val="32"/>
      <w:jc w:val="right"/>
    </w:pPr>
  </w:p>
  <w:p w14:paraId="526ACABB">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750531"/>
      <w:docPartObj>
        <w:docPartGallery w:val="AutoText"/>
      </w:docPartObj>
    </w:sdtPr>
    <w:sdtContent>
      <w:p w14:paraId="4F0C4419">
        <w:pPr>
          <w:pStyle w:val="32"/>
          <w:jc w:val="right"/>
        </w:pPr>
      </w:p>
    </w:sdtContent>
  </w:sdt>
  <w:p w14:paraId="249D5850">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47985"/>
      <w:docPartObj>
        <w:docPartGallery w:val="AutoText"/>
      </w:docPartObj>
    </w:sdtPr>
    <w:sdtContent>
      <w:p w14:paraId="31030D8E">
        <w:pPr>
          <w:pStyle w:val="32"/>
          <w:jc w:val="right"/>
        </w:pPr>
        <w:r>
          <w:fldChar w:fldCharType="begin"/>
        </w:r>
        <w:r>
          <w:instrText xml:space="preserve">PAGE   \* MERGEFORMAT</w:instrText>
        </w:r>
        <w:r>
          <w:fldChar w:fldCharType="separate"/>
        </w:r>
        <w:r>
          <w:t>22</w:t>
        </w:r>
        <w:r>
          <w:fldChar w:fldCharType="end"/>
        </w:r>
      </w:p>
    </w:sdtContent>
  </w:sdt>
  <w:p w14:paraId="5D2BBB07">
    <w:pPr>
      <w:pStyle w:val="32"/>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360" w:lineRule="auto"/>
      </w:pPr>
      <w:r>
        <w:separator/>
      </w:r>
    </w:p>
  </w:footnote>
  <w:footnote w:type="continuationSeparator" w:id="9">
    <w:p>
      <w:pPr>
        <w:spacing w:line="360" w:lineRule="auto"/>
      </w:pPr>
      <w:r>
        <w:continuationSeparator/>
      </w:r>
    </w:p>
  </w:footnote>
  <w:footnote w:id="0">
    <w:p w14:paraId="666477F1">
      <w:pPr>
        <w:pStyle w:val="37"/>
      </w:pPr>
      <w:r>
        <w:rPr>
          <w:rStyle w:val="16"/>
        </w:rPr>
        <w:footnoteRef/>
      </w:r>
      <w:r>
        <w:t xml:space="preserve"> Citações longas: são caracterizadas por citações diretas que, no corpo do parágrafo, preencham mais de 3 linhas.</w:t>
      </w:r>
    </w:p>
  </w:footnote>
  <w:footnote w:id="1">
    <w:p w14:paraId="032C0B98">
      <w:pPr>
        <w:pStyle w:val="37"/>
      </w:pPr>
      <w:r>
        <w:rPr>
          <w:rStyle w:val="16"/>
        </w:rPr>
        <w:footnoteRef/>
      </w:r>
      <w:r>
        <w:t xml:space="preserve"> A nomenclatura dos elementos textuais pode ser definida pelos autores.</w:t>
      </w:r>
    </w:p>
  </w:footnote>
  <w:footnote w:id="2">
    <w:p w14:paraId="289D62EC">
      <w:pPr>
        <w:pStyle w:val="32"/>
      </w:pPr>
      <w:r>
        <w:rPr>
          <w:rStyle w:val="16"/>
        </w:rPr>
        <w:footnoteRef/>
      </w:r>
      <w:r>
        <w:t xml:space="preserve"> Exemplo de nota de rodapé.</w:t>
      </w:r>
    </w:p>
  </w:footnote>
  <w:footnote w:id="3">
    <w:p w14:paraId="63B6CF51">
      <w:pPr>
        <w:pStyle w:val="37"/>
      </w:pPr>
      <w:r>
        <w:rPr>
          <w:rStyle w:val="16"/>
        </w:rPr>
        <w:footnoteRef/>
      </w:r>
      <w:r>
        <w:t xml:space="preserve"> Mais informações em: </w:t>
      </w:r>
      <w:r>
        <w:rPr>
          <w:rFonts w:asciiTheme="majorHAnsi" w:hAnsiTheme="majorHAnsi" w:cstheme="majorHAnsi"/>
        </w:rPr>
        <w:t>http://prpgem.unespar.edu.br/O%20PRPGEM/area-de-concentracao-e-linhas-de-pesquisa.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733A6"/>
    <w:multiLevelType w:val="multilevel"/>
    <w:tmpl w:val="04A733A6"/>
    <w:lvl w:ilvl="0" w:tentative="0">
      <w:start w:val="1"/>
      <w:numFmt w:val="lowerLetter"/>
      <w:lvlText w:val="%1)"/>
      <w:lvlJc w:val="left"/>
      <w:pPr>
        <w:ind w:left="1428" w:hanging="360"/>
      </w:pPr>
      <w:rPr>
        <w:rFonts w:hint="default"/>
      </w:rPr>
    </w:lvl>
    <w:lvl w:ilvl="1" w:tentative="0">
      <w:start w:val="1"/>
      <w:numFmt w:val="bullet"/>
      <w:lvlText w:val="⸻"/>
      <w:lvlJc w:val="left"/>
      <w:pPr>
        <w:ind w:left="2148" w:hanging="360"/>
      </w:pPr>
      <w:rPr>
        <w:rFonts w:hint="default" w:ascii="Times New Roman" w:hAnsi="Times New Roman" w:cs="Times New Roman"/>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
    <w:nsid w:val="1D947559"/>
    <w:multiLevelType w:val="multilevel"/>
    <w:tmpl w:val="1D947559"/>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77C4496"/>
    <w:multiLevelType w:val="multilevel"/>
    <w:tmpl w:val="377C4496"/>
    <w:lvl w:ilvl="0" w:tentative="0">
      <w:start w:val="1"/>
      <w:numFmt w:val="lowerLetter"/>
      <w:lvlText w:val="%1)"/>
      <w:lvlJc w:val="left"/>
      <w:pPr>
        <w:ind w:left="1776" w:hanging="360"/>
      </w:pPr>
      <w:rPr>
        <w:rFonts w:hint="default"/>
      </w:rPr>
    </w:lvl>
    <w:lvl w:ilvl="1" w:tentative="0">
      <w:start w:val="1"/>
      <w:numFmt w:val="bullet"/>
      <w:lvlText w:val="o"/>
      <w:lvlJc w:val="left"/>
      <w:pPr>
        <w:ind w:left="2496" w:hanging="360"/>
      </w:pPr>
      <w:rPr>
        <w:rFonts w:hint="default" w:ascii="Courier New" w:hAnsi="Courier New" w:cs="Courier New"/>
      </w:rPr>
    </w:lvl>
    <w:lvl w:ilvl="2" w:tentative="0">
      <w:start w:val="1"/>
      <w:numFmt w:val="bullet"/>
      <w:lvlText w:val=""/>
      <w:lvlJc w:val="left"/>
      <w:pPr>
        <w:ind w:left="3216" w:hanging="360"/>
      </w:pPr>
      <w:rPr>
        <w:rFonts w:hint="default" w:ascii="Wingdings" w:hAnsi="Wingdings"/>
      </w:rPr>
    </w:lvl>
    <w:lvl w:ilvl="3" w:tentative="0">
      <w:start w:val="1"/>
      <w:numFmt w:val="bullet"/>
      <w:lvlText w:val=""/>
      <w:lvlJc w:val="left"/>
      <w:pPr>
        <w:ind w:left="3936" w:hanging="360"/>
      </w:pPr>
      <w:rPr>
        <w:rFonts w:hint="default" w:ascii="Symbol" w:hAnsi="Symbol"/>
      </w:rPr>
    </w:lvl>
    <w:lvl w:ilvl="4" w:tentative="0">
      <w:start w:val="1"/>
      <w:numFmt w:val="bullet"/>
      <w:lvlText w:val="o"/>
      <w:lvlJc w:val="left"/>
      <w:pPr>
        <w:ind w:left="4656" w:hanging="360"/>
      </w:pPr>
      <w:rPr>
        <w:rFonts w:hint="default" w:ascii="Courier New" w:hAnsi="Courier New" w:cs="Courier New"/>
      </w:rPr>
    </w:lvl>
    <w:lvl w:ilvl="5" w:tentative="0">
      <w:start w:val="1"/>
      <w:numFmt w:val="bullet"/>
      <w:lvlText w:val=""/>
      <w:lvlJc w:val="left"/>
      <w:pPr>
        <w:ind w:left="5376" w:hanging="360"/>
      </w:pPr>
      <w:rPr>
        <w:rFonts w:hint="default" w:ascii="Wingdings" w:hAnsi="Wingdings"/>
      </w:rPr>
    </w:lvl>
    <w:lvl w:ilvl="6" w:tentative="0">
      <w:start w:val="1"/>
      <w:numFmt w:val="bullet"/>
      <w:lvlText w:val=""/>
      <w:lvlJc w:val="left"/>
      <w:pPr>
        <w:ind w:left="6096" w:hanging="360"/>
      </w:pPr>
      <w:rPr>
        <w:rFonts w:hint="default" w:ascii="Symbol" w:hAnsi="Symbol"/>
      </w:rPr>
    </w:lvl>
    <w:lvl w:ilvl="7" w:tentative="0">
      <w:start w:val="1"/>
      <w:numFmt w:val="bullet"/>
      <w:lvlText w:val="o"/>
      <w:lvlJc w:val="left"/>
      <w:pPr>
        <w:ind w:left="6816" w:hanging="360"/>
      </w:pPr>
      <w:rPr>
        <w:rFonts w:hint="default" w:ascii="Courier New" w:hAnsi="Courier New" w:cs="Courier New"/>
      </w:rPr>
    </w:lvl>
    <w:lvl w:ilvl="8" w:tentative="0">
      <w:start w:val="1"/>
      <w:numFmt w:val="bullet"/>
      <w:lvlText w:val=""/>
      <w:lvlJc w:val="left"/>
      <w:pPr>
        <w:ind w:left="7536" w:hanging="360"/>
      </w:pPr>
      <w:rPr>
        <w:rFonts w:hint="default" w:ascii="Wingdings" w:hAnsi="Wingdings"/>
      </w:rPr>
    </w:lvl>
  </w:abstractNum>
  <w:abstractNum w:abstractNumId="3">
    <w:nsid w:val="4AC53EDB"/>
    <w:multiLevelType w:val="multilevel"/>
    <w:tmpl w:val="4AC53EDB"/>
    <w:lvl w:ilvl="0" w:tentative="0">
      <w:start w:val="1"/>
      <w:numFmt w:val="decimal"/>
      <w:lvlText w:val="%1"/>
      <w:lvlJc w:val="left"/>
      <w:pPr>
        <w:ind w:left="360" w:hanging="360"/>
      </w:pPr>
      <w:rPr>
        <w:rFonts w:hint="default"/>
      </w:rPr>
    </w:lvl>
    <w:lvl w:ilvl="1" w:tentative="0">
      <w:start w:val="1"/>
      <w:numFmt w:val="decimal"/>
      <w:lvlText w:val="%1.%2"/>
      <w:lvlJc w:val="left"/>
      <w:pPr>
        <w:ind w:left="357" w:hanging="357"/>
      </w:pPr>
      <w:rPr>
        <w:rFonts w:hint="default"/>
      </w:rPr>
    </w:lvl>
    <w:lvl w:ilvl="2" w:tentative="0">
      <w:start w:val="1"/>
      <w:numFmt w:val="decimal"/>
      <w:lvlText w:val="%1.%2.%3"/>
      <w:lvlJc w:val="left"/>
      <w:pPr>
        <w:tabs>
          <w:tab w:val="left" w:pos="680"/>
        </w:tabs>
        <w:ind w:left="357" w:hanging="357"/>
      </w:pPr>
      <w:rPr>
        <w:rFonts w:hint="default"/>
      </w:rPr>
    </w:lvl>
    <w:lvl w:ilvl="3" w:tentative="0">
      <w:start w:val="1"/>
      <w:numFmt w:val="decimal"/>
      <w:lvlText w:val="%1.%2.%3.%4"/>
      <w:lvlJc w:val="left"/>
      <w:pPr>
        <w:tabs>
          <w:tab w:val="left" w:pos="1021"/>
        </w:tabs>
        <w:ind w:left="357" w:hanging="357"/>
      </w:pPr>
      <w:rPr>
        <w:rFonts w:hint="default"/>
      </w:rPr>
    </w:lvl>
    <w:lvl w:ilvl="4" w:tentative="0">
      <w:start w:val="1"/>
      <w:numFmt w:val="decimal"/>
      <w:lvlText w:val="%1.%2.%3.%4.%5"/>
      <w:lvlJc w:val="left"/>
      <w:pPr>
        <w:ind w:left="357" w:hanging="357"/>
      </w:pPr>
      <w:rPr>
        <w:rFonts w:hint="default"/>
      </w:rPr>
    </w:lvl>
    <w:lvl w:ilvl="5" w:tentative="0">
      <w:start w:val="1"/>
      <w:numFmt w:val="decimal"/>
      <w:lvlText w:val="%1.%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4">
    <w:nsid w:val="4F193043"/>
    <w:multiLevelType w:val="multilevel"/>
    <w:tmpl w:val="4F193043"/>
    <w:lvl w:ilvl="0" w:tentative="0">
      <w:start w:val="1"/>
      <w:numFmt w:val="decimal"/>
      <w:pStyle w:val="25"/>
      <w:lvlText w:val="%1."/>
      <w:lvlJc w:val="righ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7D197017"/>
    <w:multiLevelType w:val="multilevel"/>
    <w:tmpl w:val="7D197017"/>
    <w:lvl w:ilvl="0" w:tentative="0">
      <w:start w:val="1"/>
      <w:numFmt w:val="decimal"/>
      <w:pStyle w:val="2"/>
      <w:lvlText w:val="%1"/>
      <w:lvlJc w:val="left"/>
      <w:pPr>
        <w:ind w:left="360" w:hanging="360"/>
      </w:pPr>
      <w:rPr>
        <w:rFonts w:hint="default"/>
        <w:b/>
        <w:i w:val="0"/>
        <w:color w:val="auto"/>
        <w:position w:val="0"/>
        <w:sz w:val="32"/>
      </w:rPr>
    </w:lvl>
    <w:lvl w:ilvl="1" w:tentative="0">
      <w:start w:val="1"/>
      <w:numFmt w:val="decimal"/>
      <w:pStyle w:val="3"/>
      <w:lvlText w:val="%1.%2"/>
      <w:lvlJc w:val="left"/>
      <w:pPr>
        <w:ind w:left="357" w:hanging="357"/>
      </w:pPr>
      <w:rPr>
        <w:rFonts w:hint="default"/>
      </w:rPr>
    </w:lvl>
    <w:lvl w:ilvl="2" w:tentative="0">
      <w:start w:val="1"/>
      <w:numFmt w:val="decimal"/>
      <w:pStyle w:val="4"/>
      <w:lvlText w:val="%1.%2.%3"/>
      <w:lvlJc w:val="left"/>
      <w:pPr>
        <w:tabs>
          <w:tab w:val="left" w:pos="680"/>
        </w:tabs>
        <w:ind w:left="357" w:hanging="357"/>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Restart w:val="0"/>
      <w:pStyle w:val="5"/>
      <w:lvlText w:val="%1.%2.%3.%4"/>
      <w:lvlJc w:val="left"/>
      <w:pPr>
        <w:tabs>
          <w:tab w:val="left" w:pos="1021"/>
        </w:tabs>
        <w:ind w:left="357" w:hanging="357"/>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Restart w:val="0"/>
      <w:pStyle w:val="6"/>
      <w:lvlText w:val="%1.%2.%3.%4.%5"/>
      <w:lvlJc w:val="left"/>
      <w:pPr>
        <w:ind w:left="357" w:hanging="357"/>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lvlRestart w:val="0"/>
      <w:pStyle w:val="7"/>
      <w:lvlText w:val="%1.%2.%3.%4.%5.%6"/>
      <w:lvlJc w:val="left"/>
      <w:pPr>
        <w:ind w:left="357" w:hanging="357"/>
      </w:pPr>
      <w:rPr>
        <w:rFonts w:hint="default"/>
      </w:rPr>
    </w:lvl>
    <w:lvl w:ilvl="6" w:tentative="0">
      <w:start w:val="1"/>
      <w:numFmt w:val="decimal"/>
      <w:lvlRestart w:val="0"/>
      <w:pStyle w:val="8"/>
      <w:lvlText w:val="%1.%2.%3.%4.%5.%6.%7"/>
      <w:lvlJc w:val="left"/>
      <w:pPr>
        <w:ind w:left="357" w:hanging="357"/>
      </w:pPr>
      <w:rPr>
        <w:rFonts w:hint="default"/>
      </w:rPr>
    </w:lvl>
    <w:lvl w:ilvl="7" w:tentative="0">
      <w:start w:val="1"/>
      <w:numFmt w:val="decimal"/>
      <w:lvlRestart w:val="0"/>
      <w:pStyle w:val="9"/>
      <w:lvlText w:val="%1.%2.%3.%4.%5.%6.%7.%8"/>
      <w:lvlJc w:val="left"/>
      <w:pPr>
        <w:ind w:left="357" w:hanging="357"/>
      </w:pPr>
      <w:rPr>
        <w:rFonts w:hint="default"/>
      </w:rPr>
    </w:lvl>
    <w:lvl w:ilvl="8" w:tentative="0">
      <w:start w:val="1"/>
      <w:numFmt w:val="decimal"/>
      <w:lvlRestart w:val="0"/>
      <w:pStyle w:val="10"/>
      <w:lvlText w:val="%1.%2.%3.%4.%5.%6.%7.%8.%9"/>
      <w:lvlJc w:val="left"/>
      <w:pPr>
        <w:ind w:left="357" w:hanging="357"/>
      </w:pPr>
      <w:rPr>
        <w:rFonts w:hint="default"/>
      </w:rPr>
    </w:lvl>
  </w:abstractNum>
  <w:num w:numId="1">
    <w:abstractNumId w:val="5"/>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08"/>
  <w:hyphenationZone w:val="425"/>
  <w:characterSpacingControl w:val="doNotCompress"/>
  <w:footnotePr>
    <w:numRestart w:val="eachPage"/>
    <w:footnote w:id="8"/>
    <w:footnote w:id="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11"/>
    <w:rsid w:val="000005FD"/>
    <w:rsid w:val="000007FB"/>
    <w:rsid w:val="00001D33"/>
    <w:rsid w:val="00002EA0"/>
    <w:rsid w:val="00002F57"/>
    <w:rsid w:val="00003EA2"/>
    <w:rsid w:val="00006FD3"/>
    <w:rsid w:val="00010009"/>
    <w:rsid w:val="000112E4"/>
    <w:rsid w:val="00011BB6"/>
    <w:rsid w:val="000139F2"/>
    <w:rsid w:val="00014C3D"/>
    <w:rsid w:val="0001501F"/>
    <w:rsid w:val="00015ED6"/>
    <w:rsid w:val="00015F36"/>
    <w:rsid w:val="00017B5B"/>
    <w:rsid w:val="000203EE"/>
    <w:rsid w:val="00020412"/>
    <w:rsid w:val="00020957"/>
    <w:rsid w:val="00020964"/>
    <w:rsid w:val="00022032"/>
    <w:rsid w:val="0002225C"/>
    <w:rsid w:val="00023703"/>
    <w:rsid w:val="000242A2"/>
    <w:rsid w:val="00025AB2"/>
    <w:rsid w:val="00026758"/>
    <w:rsid w:val="00026EDC"/>
    <w:rsid w:val="00027B28"/>
    <w:rsid w:val="0003054F"/>
    <w:rsid w:val="0003186E"/>
    <w:rsid w:val="000355FA"/>
    <w:rsid w:val="00035668"/>
    <w:rsid w:val="00035AA8"/>
    <w:rsid w:val="00036298"/>
    <w:rsid w:val="00037BED"/>
    <w:rsid w:val="00037F0B"/>
    <w:rsid w:val="000403E3"/>
    <w:rsid w:val="000455C8"/>
    <w:rsid w:val="0004738C"/>
    <w:rsid w:val="00050E85"/>
    <w:rsid w:val="00055075"/>
    <w:rsid w:val="00055B31"/>
    <w:rsid w:val="00060B62"/>
    <w:rsid w:val="0006156C"/>
    <w:rsid w:val="0006165E"/>
    <w:rsid w:val="0006392B"/>
    <w:rsid w:val="00063ED9"/>
    <w:rsid w:val="00066276"/>
    <w:rsid w:val="000666A6"/>
    <w:rsid w:val="00072CA2"/>
    <w:rsid w:val="000731AF"/>
    <w:rsid w:val="000736D6"/>
    <w:rsid w:val="00074C68"/>
    <w:rsid w:val="00074CA2"/>
    <w:rsid w:val="0007660C"/>
    <w:rsid w:val="00076FCE"/>
    <w:rsid w:val="0008000A"/>
    <w:rsid w:val="00080ECF"/>
    <w:rsid w:val="00082716"/>
    <w:rsid w:val="00084348"/>
    <w:rsid w:val="00084B75"/>
    <w:rsid w:val="00084C00"/>
    <w:rsid w:val="00086681"/>
    <w:rsid w:val="00086873"/>
    <w:rsid w:val="00086956"/>
    <w:rsid w:val="0008744B"/>
    <w:rsid w:val="000901B8"/>
    <w:rsid w:val="000909D7"/>
    <w:rsid w:val="00090FB4"/>
    <w:rsid w:val="000925FC"/>
    <w:rsid w:val="00092B8B"/>
    <w:rsid w:val="000939A5"/>
    <w:rsid w:val="00094AD3"/>
    <w:rsid w:val="00095B8B"/>
    <w:rsid w:val="00097CBB"/>
    <w:rsid w:val="000A1C7E"/>
    <w:rsid w:val="000A2BCD"/>
    <w:rsid w:val="000A30B9"/>
    <w:rsid w:val="000A31D0"/>
    <w:rsid w:val="000A3876"/>
    <w:rsid w:val="000A5481"/>
    <w:rsid w:val="000A58AD"/>
    <w:rsid w:val="000A7487"/>
    <w:rsid w:val="000B1AB1"/>
    <w:rsid w:val="000B220B"/>
    <w:rsid w:val="000B6BA0"/>
    <w:rsid w:val="000B7832"/>
    <w:rsid w:val="000C0E8D"/>
    <w:rsid w:val="000C3766"/>
    <w:rsid w:val="000C3E1B"/>
    <w:rsid w:val="000C4822"/>
    <w:rsid w:val="000C7A56"/>
    <w:rsid w:val="000D213E"/>
    <w:rsid w:val="000D2D99"/>
    <w:rsid w:val="000D7914"/>
    <w:rsid w:val="000E0E7A"/>
    <w:rsid w:val="000E1663"/>
    <w:rsid w:val="000E262B"/>
    <w:rsid w:val="000E433C"/>
    <w:rsid w:val="000E5B9D"/>
    <w:rsid w:val="000E5BF1"/>
    <w:rsid w:val="000E7D94"/>
    <w:rsid w:val="000F7BAD"/>
    <w:rsid w:val="00100CF2"/>
    <w:rsid w:val="00104284"/>
    <w:rsid w:val="00104C5C"/>
    <w:rsid w:val="00104D1C"/>
    <w:rsid w:val="0010562E"/>
    <w:rsid w:val="00106F4A"/>
    <w:rsid w:val="00106FF6"/>
    <w:rsid w:val="001072B5"/>
    <w:rsid w:val="001076B9"/>
    <w:rsid w:val="00110537"/>
    <w:rsid w:val="0011101A"/>
    <w:rsid w:val="00111757"/>
    <w:rsid w:val="00112304"/>
    <w:rsid w:val="001126B2"/>
    <w:rsid w:val="001170D1"/>
    <w:rsid w:val="00117A89"/>
    <w:rsid w:val="00122480"/>
    <w:rsid w:val="00122C6A"/>
    <w:rsid w:val="0012446D"/>
    <w:rsid w:val="00124C96"/>
    <w:rsid w:val="00125362"/>
    <w:rsid w:val="00130500"/>
    <w:rsid w:val="00131578"/>
    <w:rsid w:val="00133982"/>
    <w:rsid w:val="00133E18"/>
    <w:rsid w:val="0013457D"/>
    <w:rsid w:val="001346B4"/>
    <w:rsid w:val="001351C0"/>
    <w:rsid w:val="00136411"/>
    <w:rsid w:val="00140C6F"/>
    <w:rsid w:val="00141830"/>
    <w:rsid w:val="00142830"/>
    <w:rsid w:val="00143A82"/>
    <w:rsid w:val="00143CD0"/>
    <w:rsid w:val="001458E0"/>
    <w:rsid w:val="00146311"/>
    <w:rsid w:val="00147017"/>
    <w:rsid w:val="00147A6B"/>
    <w:rsid w:val="00150E34"/>
    <w:rsid w:val="00151C1D"/>
    <w:rsid w:val="00155B45"/>
    <w:rsid w:val="00157A0E"/>
    <w:rsid w:val="00161B66"/>
    <w:rsid w:val="00161CB4"/>
    <w:rsid w:val="00162184"/>
    <w:rsid w:val="00164C5C"/>
    <w:rsid w:val="0016572E"/>
    <w:rsid w:val="00172624"/>
    <w:rsid w:val="00172D88"/>
    <w:rsid w:val="001748AC"/>
    <w:rsid w:val="00176766"/>
    <w:rsid w:val="00176C86"/>
    <w:rsid w:val="0018060D"/>
    <w:rsid w:val="00180978"/>
    <w:rsid w:val="001842EF"/>
    <w:rsid w:val="001846CC"/>
    <w:rsid w:val="00187149"/>
    <w:rsid w:val="00187B2F"/>
    <w:rsid w:val="0019095B"/>
    <w:rsid w:val="00191173"/>
    <w:rsid w:val="001915CB"/>
    <w:rsid w:val="001930A2"/>
    <w:rsid w:val="00194B9C"/>
    <w:rsid w:val="00194D70"/>
    <w:rsid w:val="001954D8"/>
    <w:rsid w:val="0019574B"/>
    <w:rsid w:val="00196031"/>
    <w:rsid w:val="00197550"/>
    <w:rsid w:val="00197936"/>
    <w:rsid w:val="001A05F0"/>
    <w:rsid w:val="001A1A9B"/>
    <w:rsid w:val="001A1BC0"/>
    <w:rsid w:val="001A1C64"/>
    <w:rsid w:val="001A273D"/>
    <w:rsid w:val="001A6AE7"/>
    <w:rsid w:val="001A7F1B"/>
    <w:rsid w:val="001B5350"/>
    <w:rsid w:val="001B5983"/>
    <w:rsid w:val="001B5E5F"/>
    <w:rsid w:val="001B62EF"/>
    <w:rsid w:val="001C15CC"/>
    <w:rsid w:val="001C2866"/>
    <w:rsid w:val="001C5342"/>
    <w:rsid w:val="001C6461"/>
    <w:rsid w:val="001C6466"/>
    <w:rsid w:val="001C7DEB"/>
    <w:rsid w:val="001D439E"/>
    <w:rsid w:val="001D4B17"/>
    <w:rsid w:val="001E30D4"/>
    <w:rsid w:val="001E6FFA"/>
    <w:rsid w:val="001F067A"/>
    <w:rsid w:val="001F0A43"/>
    <w:rsid w:val="001F23D3"/>
    <w:rsid w:val="001F37D0"/>
    <w:rsid w:val="001F6860"/>
    <w:rsid w:val="00200013"/>
    <w:rsid w:val="00202A3D"/>
    <w:rsid w:val="00204960"/>
    <w:rsid w:val="0020637E"/>
    <w:rsid w:val="00206C9B"/>
    <w:rsid w:val="00207A84"/>
    <w:rsid w:val="00210B13"/>
    <w:rsid w:val="00214D49"/>
    <w:rsid w:val="00221CE7"/>
    <w:rsid w:val="0022365A"/>
    <w:rsid w:val="002270F3"/>
    <w:rsid w:val="00230F8B"/>
    <w:rsid w:val="002311C1"/>
    <w:rsid w:val="00232A92"/>
    <w:rsid w:val="00234B71"/>
    <w:rsid w:val="00235434"/>
    <w:rsid w:val="0023638C"/>
    <w:rsid w:val="00240A15"/>
    <w:rsid w:val="002419E9"/>
    <w:rsid w:val="00242090"/>
    <w:rsid w:val="002441AB"/>
    <w:rsid w:val="00244445"/>
    <w:rsid w:val="0024468B"/>
    <w:rsid w:val="002472BB"/>
    <w:rsid w:val="00247EFB"/>
    <w:rsid w:val="002539D9"/>
    <w:rsid w:val="00254E52"/>
    <w:rsid w:val="00257443"/>
    <w:rsid w:val="00261A6D"/>
    <w:rsid w:val="00261DD7"/>
    <w:rsid w:val="00263644"/>
    <w:rsid w:val="00263E23"/>
    <w:rsid w:val="00265349"/>
    <w:rsid w:val="00265718"/>
    <w:rsid w:val="00270CEF"/>
    <w:rsid w:val="00271301"/>
    <w:rsid w:val="00273C57"/>
    <w:rsid w:val="00273D5A"/>
    <w:rsid w:val="002776F3"/>
    <w:rsid w:val="002779E1"/>
    <w:rsid w:val="0028129E"/>
    <w:rsid w:val="00281327"/>
    <w:rsid w:val="00281A36"/>
    <w:rsid w:val="00281F10"/>
    <w:rsid w:val="002823E9"/>
    <w:rsid w:val="00283153"/>
    <w:rsid w:val="00283ACE"/>
    <w:rsid w:val="00285B49"/>
    <w:rsid w:val="00286429"/>
    <w:rsid w:val="002876FD"/>
    <w:rsid w:val="00287F22"/>
    <w:rsid w:val="00290ACB"/>
    <w:rsid w:val="00290EB8"/>
    <w:rsid w:val="0029424B"/>
    <w:rsid w:val="002A0DB7"/>
    <w:rsid w:val="002A11C2"/>
    <w:rsid w:val="002A1C60"/>
    <w:rsid w:val="002A31E7"/>
    <w:rsid w:val="002A3323"/>
    <w:rsid w:val="002A63E2"/>
    <w:rsid w:val="002B3C80"/>
    <w:rsid w:val="002B48D5"/>
    <w:rsid w:val="002B4C71"/>
    <w:rsid w:val="002B5E2A"/>
    <w:rsid w:val="002B5E6C"/>
    <w:rsid w:val="002B663E"/>
    <w:rsid w:val="002C306D"/>
    <w:rsid w:val="002C3DE7"/>
    <w:rsid w:val="002C3E52"/>
    <w:rsid w:val="002C459D"/>
    <w:rsid w:val="002C57FB"/>
    <w:rsid w:val="002C6EB1"/>
    <w:rsid w:val="002D0F7F"/>
    <w:rsid w:val="002D2A52"/>
    <w:rsid w:val="002D3372"/>
    <w:rsid w:val="002D4B57"/>
    <w:rsid w:val="002D5EAB"/>
    <w:rsid w:val="002D5EDF"/>
    <w:rsid w:val="002D7B63"/>
    <w:rsid w:val="002E004B"/>
    <w:rsid w:val="002E1E5F"/>
    <w:rsid w:val="002E25EB"/>
    <w:rsid w:val="002E592E"/>
    <w:rsid w:val="002E7BA5"/>
    <w:rsid w:val="002F1FA0"/>
    <w:rsid w:val="002F39C7"/>
    <w:rsid w:val="002F3F91"/>
    <w:rsid w:val="002F41D1"/>
    <w:rsid w:val="002F5775"/>
    <w:rsid w:val="002F5A6F"/>
    <w:rsid w:val="002F5F30"/>
    <w:rsid w:val="002F7020"/>
    <w:rsid w:val="002F7789"/>
    <w:rsid w:val="002F7AB6"/>
    <w:rsid w:val="00300744"/>
    <w:rsid w:val="00300C57"/>
    <w:rsid w:val="00302511"/>
    <w:rsid w:val="00303E9E"/>
    <w:rsid w:val="0030532A"/>
    <w:rsid w:val="003053CF"/>
    <w:rsid w:val="00305813"/>
    <w:rsid w:val="003075FA"/>
    <w:rsid w:val="00307661"/>
    <w:rsid w:val="00307E83"/>
    <w:rsid w:val="00311ACB"/>
    <w:rsid w:val="0031338B"/>
    <w:rsid w:val="003147F2"/>
    <w:rsid w:val="00314A1F"/>
    <w:rsid w:val="00325525"/>
    <w:rsid w:val="003255F7"/>
    <w:rsid w:val="00326FD0"/>
    <w:rsid w:val="0032781F"/>
    <w:rsid w:val="00327ECE"/>
    <w:rsid w:val="00327FD1"/>
    <w:rsid w:val="00330A0E"/>
    <w:rsid w:val="00330BF5"/>
    <w:rsid w:val="0033128F"/>
    <w:rsid w:val="003320EC"/>
    <w:rsid w:val="003327A8"/>
    <w:rsid w:val="00335922"/>
    <w:rsid w:val="00336893"/>
    <w:rsid w:val="00340A5C"/>
    <w:rsid w:val="00341D93"/>
    <w:rsid w:val="00341DB3"/>
    <w:rsid w:val="0034280E"/>
    <w:rsid w:val="003435D9"/>
    <w:rsid w:val="0034536F"/>
    <w:rsid w:val="0034617E"/>
    <w:rsid w:val="00354114"/>
    <w:rsid w:val="00357234"/>
    <w:rsid w:val="00360173"/>
    <w:rsid w:val="003623CE"/>
    <w:rsid w:val="003643DB"/>
    <w:rsid w:val="0036723A"/>
    <w:rsid w:val="0036731B"/>
    <w:rsid w:val="003707E7"/>
    <w:rsid w:val="00370844"/>
    <w:rsid w:val="00374974"/>
    <w:rsid w:val="00376902"/>
    <w:rsid w:val="00377F1F"/>
    <w:rsid w:val="00381316"/>
    <w:rsid w:val="00390703"/>
    <w:rsid w:val="003908F2"/>
    <w:rsid w:val="003927F3"/>
    <w:rsid w:val="0039361C"/>
    <w:rsid w:val="003936E0"/>
    <w:rsid w:val="0039480C"/>
    <w:rsid w:val="00394B60"/>
    <w:rsid w:val="0039722F"/>
    <w:rsid w:val="00397CF8"/>
    <w:rsid w:val="003A2A7A"/>
    <w:rsid w:val="003A2FDB"/>
    <w:rsid w:val="003A59B7"/>
    <w:rsid w:val="003A6961"/>
    <w:rsid w:val="003A6E22"/>
    <w:rsid w:val="003A7225"/>
    <w:rsid w:val="003B0333"/>
    <w:rsid w:val="003B12F8"/>
    <w:rsid w:val="003B4594"/>
    <w:rsid w:val="003B485C"/>
    <w:rsid w:val="003B4B04"/>
    <w:rsid w:val="003B5D4A"/>
    <w:rsid w:val="003B5E5C"/>
    <w:rsid w:val="003B650B"/>
    <w:rsid w:val="003B6AE1"/>
    <w:rsid w:val="003C0C5C"/>
    <w:rsid w:val="003C12E7"/>
    <w:rsid w:val="003C1690"/>
    <w:rsid w:val="003C1F5D"/>
    <w:rsid w:val="003C2940"/>
    <w:rsid w:val="003C70FC"/>
    <w:rsid w:val="003D0A23"/>
    <w:rsid w:val="003D15A6"/>
    <w:rsid w:val="003D201A"/>
    <w:rsid w:val="003D364A"/>
    <w:rsid w:val="003D466C"/>
    <w:rsid w:val="003D5524"/>
    <w:rsid w:val="003D7C45"/>
    <w:rsid w:val="003E0693"/>
    <w:rsid w:val="003E0E50"/>
    <w:rsid w:val="003E30C0"/>
    <w:rsid w:val="003E4593"/>
    <w:rsid w:val="003E5CE5"/>
    <w:rsid w:val="003E60A8"/>
    <w:rsid w:val="003F06FB"/>
    <w:rsid w:val="003F075F"/>
    <w:rsid w:val="003F2B65"/>
    <w:rsid w:val="003F49F3"/>
    <w:rsid w:val="003F4D0F"/>
    <w:rsid w:val="003F52E7"/>
    <w:rsid w:val="003F5AC6"/>
    <w:rsid w:val="003F7B28"/>
    <w:rsid w:val="00401BF5"/>
    <w:rsid w:val="00401CBD"/>
    <w:rsid w:val="00404586"/>
    <w:rsid w:val="00404B47"/>
    <w:rsid w:val="00406740"/>
    <w:rsid w:val="00411C0C"/>
    <w:rsid w:val="004179C4"/>
    <w:rsid w:val="004222A9"/>
    <w:rsid w:val="00423A80"/>
    <w:rsid w:val="00424132"/>
    <w:rsid w:val="00425C19"/>
    <w:rsid w:val="00426066"/>
    <w:rsid w:val="004269B9"/>
    <w:rsid w:val="004276E2"/>
    <w:rsid w:val="004332DC"/>
    <w:rsid w:val="00433EFB"/>
    <w:rsid w:val="004349B3"/>
    <w:rsid w:val="00434E6A"/>
    <w:rsid w:val="00434E7C"/>
    <w:rsid w:val="004420E6"/>
    <w:rsid w:val="004423B1"/>
    <w:rsid w:val="004424FC"/>
    <w:rsid w:val="00445C54"/>
    <w:rsid w:val="00452FDA"/>
    <w:rsid w:val="00453903"/>
    <w:rsid w:val="00455A39"/>
    <w:rsid w:val="00455B56"/>
    <w:rsid w:val="00455BA5"/>
    <w:rsid w:val="00456399"/>
    <w:rsid w:val="004565B8"/>
    <w:rsid w:val="00456BAF"/>
    <w:rsid w:val="00457E70"/>
    <w:rsid w:val="0046246D"/>
    <w:rsid w:val="00464557"/>
    <w:rsid w:val="0046461E"/>
    <w:rsid w:val="00464838"/>
    <w:rsid w:val="004659E5"/>
    <w:rsid w:val="00466EC7"/>
    <w:rsid w:val="00467A53"/>
    <w:rsid w:val="00472319"/>
    <w:rsid w:val="00475AEC"/>
    <w:rsid w:val="004762B1"/>
    <w:rsid w:val="00481B0C"/>
    <w:rsid w:val="00481DB5"/>
    <w:rsid w:val="004822F6"/>
    <w:rsid w:val="004852C0"/>
    <w:rsid w:val="0048550A"/>
    <w:rsid w:val="004866F9"/>
    <w:rsid w:val="00487781"/>
    <w:rsid w:val="00487CAF"/>
    <w:rsid w:val="004917AF"/>
    <w:rsid w:val="00493FF4"/>
    <w:rsid w:val="00495323"/>
    <w:rsid w:val="00495C2D"/>
    <w:rsid w:val="004A12EE"/>
    <w:rsid w:val="004A131E"/>
    <w:rsid w:val="004A1C72"/>
    <w:rsid w:val="004A1F38"/>
    <w:rsid w:val="004A2828"/>
    <w:rsid w:val="004A58CA"/>
    <w:rsid w:val="004A5C7F"/>
    <w:rsid w:val="004A6193"/>
    <w:rsid w:val="004A76E3"/>
    <w:rsid w:val="004B14C3"/>
    <w:rsid w:val="004B224C"/>
    <w:rsid w:val="004B2853"/>
    <w:rsid w:val="004B2A16"/>
    <w:rsid w:val="004B313F"/>
    <w:rsid w:val="004B35A1"/>
    <w:rsid w:val="004B36C7"/>
    <w:rsid w:val="004B7722"/>
    <w:rsid w:val="004C00E3"/>
    <w:rsid w:val="004C1789"/>
    <w:rsid w:val="004C3898"/>
    <w:rsid w:val="004C41A5"/>
    <w:rsid w:val="004C4C1F"/>
    <w:rsid w:val="004C50FD"/>
    <w:rsid w:val="004C7542"/>
    <w:rsid w:val="004D0450"/>
    <w:rsid w:val="004D0EEA"/>
    <w:rsid w:val="004D10B7"/>
    <w:rsid w:val="004D252B"/>
    <w:rsid w:val="004D3AD9"/>
    <w:rsid w:val="004D45A0"/>
    <w:rsid w:val="004D540D"/>
    <w:rsid w:val="004D5B08"/>
    <w:rsid w:val="004D6B0D"/>
    <w:rsid w:val="004D7650"/>
    <w:rsid w:val="004D76CE"/>
    <w:rsid w:val="004E0F0B"/>
    <w:rsid w:val="004E1323"/>
    <w:rsid w:val="004E1FFD"/>
    <w:rsid w:val="004E2208"/>
    <w:rsid w:val="004E2A51"/>
    <w:rsid w:val="004E3B80"/>
    <w:rsid w:val="004E458D"/>
    <w:rsid w:val="004E4BF7"/>
    <w:rsid w:val="004E635E"/>
    <w:rsid w:val="004F06EF"/>
    <w:rsid w:val="004F0780"/>
    <w:rsid w:val="004F13DA"/>
    <w:rsid w:val="004F27EF"/>
    <w:rsid w:val="004F6FE5"/>
    <w:rsid w:val="004F731E"/>
    <w:rsid w:val="005013C9"/>
    <w:rsid w:val="00502632"/>
    <w:rsid w:val="0050347D"/>
    <w:rsid w:val="00505213"/>
    <w:rsid w:val="00510A68"/>
    <w:rsid w:val="00511DD9"/>
    <w:rsid w:val="0051200D"/>
    <w:rsid w:val="0051301D"/>
    <w:rsid w:val="0051489D"/>
    <w:rsid w:val="00520FA0"/>
    <w:rsid w:val="00521896"/>
    <w:rsid w:val="0052244D"/>
    <w:rsid w:val="00522903"/>
    <w:rsid w:val="00525BD8"/>
    <w:rsid w:val="00526C35"/>
    <w:rsid w:val="00527FA5"/>
    <w:rsid w:val="0053020B"/>
    <w:rsid w:val="00530ABF"/>
    <w:rsid w:val="00531091"/>
    <w:rsid w:val="005317EC"/>
    <w:rsid w:val="00531EE1"/>
    <w:rsid w:val="00533E3F"/>
    <w:rsid w:val="005419E8"/>
    <w:rsid w:val="00541DCA"/>
    <w:rsid w:val="00541E4D"/>
    <w:rsid w:val="00544B71"/>
    <w:rsid w:val="00544EA8"/>
    <w:rsid w:val="00546730"/>
    <w:rsid w:val="00551AE0"/>
    <w:rsid w:val="00552C8D"/>
    <w:rsid w:val="00553CD0"/>
    <w:rsid w:val="0056229F"/>
    <w:rsid w:val="00562820"/>
    <w:rsid w:val="005679D4"/>
    <w:rsid w:val="0057295E"/>
    <w:rsid w:val="00574579"/>
    <w:rsid w:val="00575D98"/>
    <w:rsid w:val="005811CA"/>
    <w:rsid w:val="0058189E"/>
    <w:rsid w:val="005818DA"/>
    <w:rsid w:val="005868BC"/>
    <w:rsid w:val="00590293"/>
    <w:rsid w:val="0059151F"/>
    <w:rsid w:val="0059359F"/>
    <w:rsid w:val="0059610D"/>
    <w:rsid w:val="005A206E"/>
    <w:rsid w:val="005A26EF"/>
    <w:rsid w:val="005A2CFE"/>
    <w:rsid w:val="005A3196"/>
    <w:rsid w:val="005A37DD"/>
    <w:rsid w:val="005A55FF"/>
    <w:rsid w:val="005A7538"/>
    <w:rsid w:val="005A794A"/>
    <w:rsid w:val="005B0D0B"/>
    <w:rsid w:val="005B0F45"/>
    <w:rsid w:val="005B16C1"/>
    <w:rsid w:val="005B1AD2"/>
    <w:rsid w:val="005B294D"/>
    <w:rsid w:val="005B2CBC"/>
    <w:rsid w:val="005B3DF9"/>
    <w:rsid w:val="005B5308"/>
    <w:rsid w:val="005B622A"/>
    <w:rsid w:val="005B639C"/>
    <w:rsid w:val="005B63FC"/>
    <w:rsid w:val="005B7C0B"/>
    <w:rsid w:val="005B7D7F"/>
    <w:rsid w:val="005C013C"/>
    <w:rsid w:val="005C0350"/>
    <w:rsid w:val="005C14F9"/>
    <w:rsid w:val="005C1C3C"/>
    <w:rsid w:val="005C3F26"/>
    <w:rsid w:val="005C5604"/>
    <w:rsid w:val="005C66B7"/>
    <w:rsid w:val="005C68E9"/>
    <w:rsid w:val="005C6A73"/>
    <w:rsid w:val="005C7E17"/>
    <w:rsid w:val="005D038E"/>
    <w:rsid w:val="005D1B27"/>
    <w:rsid w:val="005D26AD"/>
    <w:rsid w:val="005D5BCB"/>
    <w:rsid w:val="005D6395"/>
    <w:rsid w:val="005D645C"/>
    <w:rsid w:val="005D7513"/>
    <w:rsid w:val="005D7CC4"/>
    <w:rsid w:val="005E13F7"/>
    <w:rsid w:val="005E1DA0"/>
    <w:rsid w:val="005E368E"/>
    <w:rsid w:val="005E3C00"/>
    <w:rsid w:val="005E4BE1"/>
    <w:rsid w:val="005E5287"/>
    <w:rsid w:val="005F266B"/>
    <w:rsid w:val="005F3190"/>
    <w:rsid w:val="005F5FD6"/>
    <w:rsid w:val="005F62B1"/>
    <w:rsid w:val="005F6DDA"/>
    <w:rsid w:val="00602CD2"/>
    <w:rsid w:val="00603B29"/>
    <w:rsid w:val="006040C2"/>
    <w:rsid w:val="0060636C"/>
    <w:rsid w:val="006068D7"/>
    <w:rsid w:val="006075A8"/>
    <w:rsid w:val="00611F68"/>
    <w:rsid w:val="00613399"/>
    <w:rsid w:val="00614644"/>
    <w:rsid w:val="00615A9C"/>
    <w:rsid w:val="006162FD"/>
    <w:rsid w:val="006163B0"/>
    <w:rsid w:val="00617A22"/>
    <w:rsid w:val="00620550"/>
    <w:rsid w:val="00625976"/>
    <w:rsid w:val="00625B79"/>
    <w:rsid w:val="00626DB1"/>
    <w:rsid w:val="006271C7"/>
    <w:rsid w:val="00630DCE"/>
    <w:rsid w:val="006315EA"/>
    <w:rsid w:val="00631694"/>
    <w:rsid w:val="006349C3"/>
    <w:rsid w:val="00634F02"/>
    <w:rsid w:val="00635A49"/>
    <w:rsid w:val="0064064A"/>
    <w:rsid w:val="006448A8"/>
    <w:rsid w:val="006449A8"/>
    <w:rsid w:val="0064549F"/>
    <w:rsid w:val="00646917"/>
    <w:rsid w:val="00647189"/>
    <w:rsid w:val="00650842"/>
    <w:rsid w:val="00652EFC"/>
    <w:rsid w:val="006535B3"/>
    <w:rsid w:val="006545BE"/>
    <w:rsid w:val="00654BD4"/>
    <w:rsid w:val="00655E79"/>
    <w:rsid w:val="0065665A"/>
    <w:rsid w:val="006577B7"/>
    <w:rsid w:val="00660691"/>
    <w:rsid w:val="0066123A"/>
    <w:rsid w:val="0066309A"/>
    <w:rsid w:val="0067060B"/>
    <w:rsid w:val="00672573"/>
    <w:rsid w:val="006734D8"/>
    <w:rsid w:val="006763B6"/>
    <w:rsid w:val="00676AF3"/>
    <w:rsid w:val="00680832"/>
    <w:rsid w:val="00680E8D"/>
    <w:rsid w:val="00681113"/>
    <w:rsid w:val="00681F2F"/>
    <w:rsid w:val="006829D8"/>
    <w:rsid w:val="00683600"/>
    <w:rsid w:val="0068373B"/>
    <w:rsid w:val="00684792"/>
    <w:rsid w:val="00685CBD"/>
    <w:rsid w:val="0068684F"/>
    <w:rsid w:val="00690DC7"/>
    <w:rsid w:val="0069340F"/>
    <w:rsid w:val="00694460"/>
    <w:rsid w:val="006944A1"/>
    <w:rsid w:val="00695EC6"/>
    <w:rsid w:val="00695F8B"/>
    <w:rsid w:val="006969F8"/>
    <w:rsid w:val="00697731"/>
    <w:rsid w:val="00697F0B"/>
    <w:rsid w:val="006A34C1"/>
    <w:rsid w:val="006A6257"/>
    <w:rsid w:val="006B09FD"/>
    <w:rsid w:val="006B19E3"/>
    <w:rsid w:val="006B1D2A"/>
    <w:rsid w:val="006B36AC"/>
    <w:rsid w:val="006B3E47"/>
    <w:rsid w:val="006B5EB4"/>
    <w:rsid w:val="006B70A8"/>
    <w:rsid w:val="006B7187"/>
    <w:rsid w:val="006B73A5"/>
    <w:rsid w:val="006B77E2"/>
    <w:rsid w:val="006C14EE"/>
    <w:rsid w:val="006C1538"/>
    <w:rsid w:val="006C1D76"/>
    <w:rsid w:val="006C3B4F"/>
    <w:rsid w:val="006C48F5"/>
    <w:rsid w:val="006C53A1"/>
    <w:rsid w:val="006C68BD"/>
    <w:rsid w:val="006C7B6C"/>
    <w:rsid w:val="006D0A29"/>
    <w:rsid w:val="006D4434"/>
    <w:rsid w:val="006D7B95"/>
    <w:rsid w:val="006E2E17"/>
    <w:rsid w:val="006E414C"/>
    <w:rsid w:val="006E429A"/>
    <w:rsid w:val="006E524B"/>
    <w:rsid w:val="006E665B"/>
    <w:rsid w:val="006E7C7C"/>
    <w:rsid w:val="006E7FDF"/>
    <w:rsid w:val="006F155D"/>
    <w:rsid w:val="006F16AF"/>
    <w:rsid w:val="006F2E89"/>
    <w:rsid w:val="006F31E3"/>
    <w:rsid w:val="006F52E3"/>
    <w:rsid w:val="006F58C6"/>
    <w:rsid w:val="006F5FBF"/>
    <w:rsid w:val="006F614C"/>
    <w:rsid w:val="006F61EA"/>
    <w:rsid w:val="006F6F0B"/>
    <w:rsid w:val="00700C8D"/>
    <w:rsid w:val="00701BDB"/>
    <w:rsid w:val="00701CDC"/>
    <w:rsid w:val="00702D1A"/>
    <w:rsid w:val="00705835"/>
    <w:rsid w:val="00705EB3"/>
    <w:rsid w:val="00706780"/>
    <w:rsid w:val="00706A15"/>
    <w:rsid w:val="00706AD8"/>
    <w:rsid w:val="007109EB"/>
    <w:rsid w:val="00713056"/>
    <w:rsid w:val="00717A17"/>
    <w:rsid w:val="0072107D"/>
    <w:rsid w:val="00721D6E"/>
    <w:rsid w:val="00724406"/>
    <w:rsid w:val="007321ED"/>
    <w:rsid w:val="0073280B"/>
    <w:rsid w:val="00735A16"/>
    <w:rsid w:val="0073770F"/>
    <w:rsid w:val="0074022D"/>
    <w:rsid w:val="0074158F"/>
    <w:rsid w:val="00742DE2"/>
    <w:rsid w:val="00744BD6"/>
    <w:rsid w:val="00745383"/>
    <w:rsid w:val="007455B2"/>
    <w:rsid w:val="0074675B"/>
    <w:rsid w:val="007500E5"/>
    <w:rsid w:val="00751A8D"/>
    <w:rsid w:val="00751BD4"/>
    <w:rsid w:val="007558C4"/>
    <w:rsid w:val="00755F2F"/>
    <w:rsid w:val="007561A7"/>
    <w:rsid w:val="007565FF"/>
    <w:rsid w:val="00756F01"/>
    <w:rsid w:val="0075737F"/>
    <w:rsid w:val="00761F4D"/>
    <w:rsid w:val="0076304C"/>
    <w:rsid w:val="0076330B"/>
    <w:rsid w:val="00764162"/>
    <w:rsid w:val="007673B5"/>
    <w:rsid w:val="007707C7"/>
    <w:rsid w:val="00770DF4"/>
    <w:rsid w:val="00772081"/>
    <w:rsid w:val="007721D2"/>
    <w:rsid w:val="00772962"/>
    <w:rsid w:val="00773504"/>
    <w:rsid w:val="00773716"/>
    <w:rsid w:val="00773C78"/>
    <w:rsid w:val="007748E4"/>
    <w:rsid w:val="00775BF0"/>
    <w:rsid w:val="00775F0E"/>
    <w:rsid w:val="007760E5"/>
    <w:rsid w:val="0078198B"/>
    <w:rsid w:val="0078297F"/>
    <w:rsid w:val="00782D1F"/>
    <w:rsid w:val="007830AA"/>
    <w:rsid w:val="0078434B"/>
    <w:rsid w:val="00785226"/>
    <w:rsid w:val="00787430"/>
    <w:rsid w:val="00787DFA"/>
    <w:rsid w:val="00791B9A"/>
    <w:rsid w:val="007957BB"/>
    <w:rsid w:val="00795D9F"/>
    <w:rsid w:val="007972B7"/>
    <w:rsid w:val="007976BC"/>
    <w:rsid w:val="007A2637"/>
    <w:rsid w:val="007A5AD1"/>
    <w:rsid w:val="007A641E"/>
    <w:rsid w:val="007A666C"/>
    <w:rsid w:val="007B1E8D"/>
    <w:rsid w:val="007B270F"/>
    <w:rsid w:val="007B3266"/>
    <w:rsid w:val="007B48FF"/>
    <w:rsid w:val="007C1785"/>
    <w:rsid w:val="007C273A"/>
    <w:rsid w:val="007C3CD2"/>
    <w:rsid w:val="007C4D59"/>
    <w:rsid w:val="007C4F0F"/>
    <w:rsid w:val="007C760D"/>
    <w:rsid w:val="007D14F7"/>
    <w:rsid w:val="007D5EDD"/>
    <w:rsid w:val="007D7B6A"/>
    <w:rsid w:val="007E0B30"/>
    <w:rsid w:val="007E0EC2"/>
    <w:rsid w:val="007E1395"/>
    <w:rsid w:val="007E436D"/>
    <w:rsid w:val="007E4596"/>
    <w:rsid w:val="007F0FF0"/>
    <w:rsid w:val="007F14D3"/>
    <w:rsid w:val="007F20CD"/>
    <w:rsid w:val="007F2EDA"/>
    <w:rsid w:val="007F3D05"/>
    <w:rsid w:val="007F67C2"/>
    <w:rsid w:val="007F6861"/>
    <w:rsid w:val="00800B87"/>
    <w:rsid w:val="008014C9"/>
    <w:rsid w:val="00802726"/>
    <w:rsid w:val="008051C8"/>
    <w:rsid w:val="008056F4"/>
    <w:rsid w:val="00806296"/>
    <w:rsid w:val="00806309"/>
    <w:rsid w:val="00806E29"/>
    <w:rsid w:val="008073F4"/>
    <w:rsid w:val="008109C5"/>
    <w:rsid w:val="0081150A"/>
    <w:rsid w:val="00813FD7"/>
    <w:rsid w:val="008160F6"/>
    <w:rsid w:val="00817326"/>
    <w:rsid w:val="00823E9B"/>
    <w:rsid w:val="008249F2"/>
    <w:rsid w:val="008250A0"/>
    <w:rsid w:val="00830100"/>
    <w:rsid w:val="008303FF"/>
    <w:rsid w:val="00832B9D"/>
    <w:rsid w:val="00833573"/>
    <w:rsid w:val="00833970"/>
    <w:rsid w:val="008356BF"/>
    <w:rsid w:val="0083581B"/>
    <w:rsid w:val="00837D06"/>
    <w:rsid w:val="00837E59"/>
    <w:rsid w:val="00840B7B"/>
    <w:rsid w:val="008418C9"/>
    <w:rsid w:val="008422B1"/>
    <w:rsid w:val="00843322"/>
    <w:rsid w:val="00844334"/>
    <w:rsid w:val="00845D59"/>
    <w:rsid w:val="00847078"/>
    <w:rsid w:val="00852637"/>
    <w:rsid w:val="00854F54"/>
    <w:rsid w:val="00862CD0"/>
    <w:rsid w:val="00862EB4"/>
    <w:rsid w:val="0086478D"/>
    <w:rsid w:val="00866886"/>
    <w:rsid w:val="00867018"/>
    <w:rsid w:val="00871E28"/>
    <w:rsid w:val="00873431"/>
    <w:rsid w:val="00874253"/>
    <w:rsid w:val="00874957"/>
    <w:rsid w:val="0087524C"/>
    <w:rsid w:val="008762C5"/>
    <w:rsid w:val="00877E87"/>
    <w:rsid w:val="0088018C"/>
    <w:rsid w:val="00880EAA"/>
    <w:rsid w:val="0088116C"/>
    <w:rsid w:val="00881481"/>
    <w:rsid w:val="00881DB3"/>
    <w:rsid w:val="0088356B"/>
    <w:rsid w:val="0088466C"/>
    <w:rsid w:val="0088479B"/>
    <w:rsid w:val="00887615"/>
    <w:rsid w:val="008932AE"/>
    <w:rsid w:val="00893ACC"/>
    <w:rsid w:val="008949AF"/>
    <w:rsid w:val="00895FDB"/>
    <w:rsid w:val="008964A2"/>
    <w:rsid w:val="008A40D1"/>
    <w:rsid w:val="008A4154"/>
    <w:rsid w:val="008A4259"/>
    <w:rsid w:val="008A4B69"/>
    <w:rsid w:val="008A6C51"/>
    <w:rsid w:val="008B1267"/>
    <w:rsid w:val="008B2C24"/>
    <w:rsid w:val="008B37ED"/>
    <w:rsid w:val="008B3F20"/>
    <w:rsid w:val="008B435E"/>
    <w:rsid w:val="008B4D03"/>
    <w:rsid w:val="008B517D"/>
    <w:rsid w:val="008B67BA"/>
    <w:rsid w:val="008B7847"/>
    <w:rsid w:val="008C0DEA"/>
    <w:rsid w:val="008C18B1"/>
    <w:rsid w:val="008C1E24"/>
    <w:rsid w:val="008C203C"/>
    <w:rsid w:val="008C24FC"/>
    <w:rsid w:val="008C50A7"/>
    <w:rsid w:val="008C7C15"/>
    <w:rsid w:val="008D0AB4"/>
    <w:rsid w:val="008D0D99"/>
    <w:rsid w:val="008D2CE3"/>
    <w:rsid w:val="008D2DFF"/>
    <w:rsid w:val="008D495A"/>
    <w:rsid w:val="008D6770"/>
    <w:rsid w:val="008D7791"/>
    <w:rsid w:val="008D77B5"/>
    <w:rsid w:val="008E2073"/>
    <w:rsid w:val="008E2AEA"/>
    <w:rsid w:val="008E3D4C"/>
    <w:rsid w:val="008E4FB8"/>
    <w:rsid w:val="008E57E0"/>
    <w:rsid w:val="008E7752"/>
    <w:rsid w:val="008F04C4"/>
    <w:rsid w:val="008F0B64"/>
    <w:rsid w:val="008F28C8"/>
    <w:rsid w:val="008F5A08"/>
    <w:rsid w:val="008F60B5"/>
    <w:rsid w:val="008F6E0D"/>
    <w:rsid w:val="00900FB8"/>
    <w:rsid w:val="0090116D"/>
    <w:rsid w:val="009034F0"/>
    <w:rsid w:val="009039BC"/>
    <w:rsid w:val="00905018"/>
    <w:rsid w:val="00905F1D"/>
    <w:rsid w:val="00907A59"/>
    <w:rsid w:val="00907C9A"/>
    <w:rsid w:val="00913FE9"/>
    <w:rsid w:val="009147CE"/>
    <w:rsid w:val="00914DD2"/>
    <w:rsid w:val="0091665E"/>
    <w:rsid w:val="00916BB1"/>
    <w:rsid w:val="00920DA3"/>
    <w:rsid w:val="00922413"/>
    <w:rsid w:val="009225FF"/>
    <w:rsid w:val="00925B4B"/>
    <w:rsid w:val="009278B5"/>
    <w:rsid w:val="009320C4"/>
    <w:rsid w:val="00932CD2"/>
    <w:rsid w:val="00935F61"/>
    <w:rsid w:val="00937AD1"/>
    <w:rsid w:val="00941F0D"/>
    <w:rsid w:val="00941F41"/>
    <w:rsid w:val="0094475F"/>
    <w:rsid w:val="00945903"/>
    <w:rsid w:val="00946A5A"/>
    <w:rsid w:val="00946F28"/>
    <w:rsid w:val="009471CF"/>
    <w:rsid w:val="00950C48"/>
    <w:rsid w:val="00950FF7"/>
    <w:rsid w:val="009512E4"/>
    <w:rsid w:val="0095607C"/>
    <w:rsid w:val="009566AA"/>
    <w:rsid w:val="00961337"/>
    <w:rsid w:val="00964B28"/>
    <w:rsid w:val="0096573B"/>
    <w:rsid w:val="00966FA0"/>
    <w:rsid w:val="00973B8B"/>
    <w:rsid w:val="009760AE"/>
    <w:rsid w:val="009760BD"/>
    <w:rsid w:val="00976131"/>
    <w:rsid w:val="009769FF"/>
    <w:rsid w:val="00977876"/>
    <w:rsid w:val="00981368"/>
    <w:rsid w:val="009820CA"/>
    <w:rsid w:val="00982178"/>
    <w:rsid w:val="00982474"/>
    <w:rsid w:val="00982975"/>
    <w:rsid w:val="00982CC5"/>
    <w:rsid w:val="00983602"/>
    <w:rsid w:val="00983642"/>
    <w:rsid w:val="00983A8A"/>
    <w:rsid w:val="00987428"/>
    <w:rsid w:val="00991AB5"/>
    <w:rsid w:val="00991DA6"/>
    <w:rsid w:val="00992142"/>
    <w:rsid w:val="009932A0"/>
    <w:rsid w:val="00993ADE"/>
    <w:rsid w:val="00993CAF"/>
    <w:rsid w:val="00994D03"/>
    <w:rsid w:val="00994E92"/>
    <w:rsid w:val="009960DE"/>
    <w:rsid w:val="00997994"/>
    <w:rsid w:val="009A111B"/>
    <w:rsid w:val="009A40C6"/>
    <w:rsid w:val="009A5C9F"/>
    <w:rsid w:val="009A63A0"/>
    <w:rsid w:val="009B347C"/>
    <w:rsid w:val="009B3778"/>
    <w:rsid w:val="009B4EA9"/>
    <w:rsid w:val="009B511F"/>
    <w:rsid w:val="009B564E"/>
    <w:rsid w:val="009B6635"/>
    <w:rsid w:val="009B6D7D"/>
    <w:rsid w:val="009B6FCB"/>
    <w:rsid w:val="009B7C00"/>
    <w:rsid w:val="009C076F"/>
    <w:rsid w:val="009C0D89"/>
    <w:rsid w:val="009C2A23"/>
    <w:rsid w:val="009C4396"/>
    <w:rsid w:val="009C689C"/>
    <w:rsid w:val="009D3322"/>
    <w:rsid w:val="009E0272"/>
    <w:rsid w:val="009E08E1"/>
    <w:rsid w:val="009E1CFC"/>
    <w:rsid w:val="009E4282"/>
    <w:rsid w:val="009E4BE2"/>
    <w:rsid w:val="009E571C"/>
    <w:rsid w:val="009E58EC"/>
    <w:rsid w:val="009F1910"/>
    <w:rsid w:val="009F1EB4"/>
    <w:rsid w:val="009F288F"/>
    <w:rsid w:val="009F54A5"/>
    <w:rsid w:val="009F5639"/>
    <w:rsid w:val="009F5823"/>
    <w:rsid w:val="009F5F35"/>
    <w:rsid w:val="009F7173"/>
    <w:rsid w:val="009F7675"/>
    <w:rsid w:val="009F76C7"/>
    <w:rsid w:val="00A015DA"/>
    <w:rsid w:val="00A02248"/>
    <w:rsid w:val="00A038E7"/>
    <w:rsid w:val="00A06763"/>
    <w:rsid w:val="00A07CDC"/>
    <w:rsid w:val="00A07FA2"/>
    <w:rsid w:val="00A10C68"/>
    <w:rsid w:val="00A1232D"/>
    <w:rsid w:val="00A14B1B"/>
    <w:rsid w:val="00A20952"/>
    <w:rsid w:val="00A2281C"/>
    <w:rsid w:val="00A22AFA"/>
    <w:rsid w:val="00A230F7"/>
    <w:rsid w:val="00A24E40"/>
    <w:rsid w:val="00A252B3"/>
    <w:rsid w:val="00A25F50"/>
    <w:rsid w:val="00A277BD"/>
    <w:rsid w:val="00A3004B"/>
    <w:rsid w:val="00A31D5D"/>
    <w:rsid w:val="00A31FCC"/>
    <w:rsid w:val="00A34371"/>
    <w:rsid w:val="00A34B03"/>
    <w:rsid w:val="00A354BA"/>
    <w:rsid w:val="00A358AE"/>
    <w:rsid w:val="00A37C56"/>
    <w:rsid w:val="00A37CEB"/>
    <w:rsid w:val="00A415CF"/>
    <w:rsid w:val="00A41750"/>
    <w:rsid w:val="00A41AE6"/>
    <w:rsid w:val="00A43DAA"/>
    <w:rsid w:val="00A446B5"/>
    <w:rsid w:val="00A51576"/>
    <w:rsid w:val="00A5277C"/>
    <w:rsid w:val="00A53662"/>
    <w:rsid w:val="00A54176"/>
    <w:rsid w:val="00A55802"/>
    <w:rsid w:val="00A57864"/>
    <w:rsid w:val="00A57EB7"/>
    <w:rsid w:val="00A6152E"/>
    <w:rsid w:val="00A64871"/>
    <w:rsid w:val="00A678C6"/>
    <w:rsid w:val="00A72AA1"/>
    <w:rsid w:val="00A72F10"/>
    <w:rsid w:val="00A73077"/>
    <w:rsid w:val="00A73343"/>
    <w:rsid w:val="00A73BA1"/>
    <w:rsid w:val="00A7671D"/>
    <w:rsid w:val="00A77152"/>
    <w:rsid w:val="00A825C7"/>
    <w:rsid w:val="00A83FF5"/>
    <w:rsid w:val="00A843C0"/>
    <w:rsid w:val="00A868DA"/>
    <w:rsid w:val="00A91230"/>
    <w:rsid w:val="00A91520"/>
    <w:rsid w:val="00A94A53"/>
    <w:rsid w:val="00AA0374"/>
    <w:rsid w:val="00AA3167"/>
    <w:rsid w:val="00AA6825"/>
    <w:rsid w:val="00AA6A3C"/>
    <w:rsid w:val="00AA7911"/>
    <w:rsid w:val="00AB291E"/>
    <w:rsid w:val="00AB3535"/>
    <w:rsid w:val="00AB52D7"/>
    <w:rsid w:val="00AB6EAA"/>
    <w:rsid w:val="00AB7C0F"/>
    <w:rsid w:val="00AC065F"/>
    <w:rsid w:val="00AC2163"/>
    <w:rsid w:val="00AC2796"/>
    <w:rsid w:val="00AC47DD"/>
    <w:rsid w:val="00AC5AC6"/>
    <w:rsid w:val="00AC6A98"/>
    <w:rsid w:val="00AC71C3"/>
    <w:rsid w:val="00AD0EBF"/>
    <w:rsid w:val="00AD165A"/>
    <w:rsid w:val="00AD23AE"/>
    <w:rsid w:val="00AD26F0"/>
    <w:rsid w:val="00AD2776"/>
    <w:rsid w:val="00AD289B"/>
    <w:rsid w:val="00AD33F7"/>
    <w:rsid w:val="00AD3550"/>
    <w:rsid w:val="00AD4817"/>
    <w:rsid w:val="00AD7697"/>
    <w:rsid w:val="00AE3088"/>
    <w:rsid w:val="00AE3CA2"/>
    <w:rsid w:val="00AE4017"/>
    <w:rsid w:val="00AE48FB"/>
    <w:rsid w:val="00AE4E6F"/>
    <w:rsid w:val="00AE5399"/>
    <w:rsid w:val="00AE7C84"/>
    <w:rsid w:val="00AF0C21"/>
    <w:rsid w:val="00AF1DF3"/>
    <w:rsid w:val="00AF2B3F"/>
    <w:rsid w:val="00AF3396"/>
    <w:rsid w:val="00AF41C6"/>
    <w:rsid w:val="00AF4588"/>
    <w:rsid w:val="00AF4D35"/>
    <w:rsid w:val="00AF4EF5"/>
    <w:rsid w:val="00AF6A81"/>
    <w:rsid w:val="00AF6A92"/>
    <w:rsid w:val="00AF7DF3"/>
    <w:rsid w:val="00B00153"/>
    <w:rsid w:val="00B01C96"/>
    <w:rsid w:val="00B0241E"/>
    <w:rsid w:val="00B0374F"/>
    <w:rsid w:val="00B05A7C"/>
    <w:rsid w:val="00B05A87"/>
    <w:rsid w:val="00B06359"/>
    <w:rsid w:val="00B06CB2"/>
    <w:rsid w:val="00B104C2"/>
    <w:rsid w:val="00B1354D"/>
    <w:rsid w:val="00B142D2"/>
    <w:rsid w:val="00B174A7"/>
    <w:rsid w:val="00B206F4"/>
    <w:rsid w:val="00B22E2B"/>
    <w:rsid w:val="00B269DB"/>
    <w:rsid w:val="00B26F7E"/>
    <w:rsid w:val="00B3142F"/>
    <w:rsid w:val="00B3173A"/>
    <w:rsid w:val="00B35CF0"/>
    <w:rsid w:val="00B4199B"/>
    <w:rsid w:val="00B41E82"/>
    <w:rsid w:val="00B429DC"/>
    <w:rsid w:val="00B42AB8"/>
    <w:rsid w:val="00B434BF"/>
    <w:rsid w:val="00B44CA7"/>
    <w:rsid w:val="00B510D5"/>
    <w:rsid w:val="00B53671"/>
    <w:rsid w:val="00B5546D"/>
    <w:rsid w:val="00B60EA4"/>
    <w:rsid w:val="00B612DF"/>
    <w:rsid w:val="00B61DDD"/>
    <w:rsid w:val="00B62802"/>
    <w:rsid w:val="00B62C07"/>
    <w:rsid w:val="00B64B53"/>
    <w:rsid w:val="00B65052"/>
    <w:rsid w:val="00B664E8"/>
    <w:rsid w:val="00B7053E"/>
    <w:rsid w:val="00B717DF"/>
    <w:rsid w:val="00B71CA1"/>
    <w:rsid w:val="00B73136"/>
    <w:rsid w:val="00B7353C"/>
    <w:rsid w:val="00B74169"/>
    <w:rsid w:val="00B747D0"/>
    <w:rsid w:val="00B7578A"/>
    <w:rsid w:val="00B75D75"/>
    <w:rsid w:val="00B8298D"/>
    <w:rsid w:val="00B83F30"/>
    <w:rsid w:val="00B83FEE"/>
    <w:rsid w:val="00B8561B"/>
    <w:rsid w:val="00B85D71"/>
    <w:rsid w:val="00B86B9D"/>
    <w:rsid w:val="00B86C98"/>
    <w:rsid w:val="00B86DC1"/>
    <w:rsid w:val="00B878A5"/>
    <w:rsid w:val="00B90606"/>
    <w:rsid w:val="00B90C0A"/>
    <w:rsid w:val="00B90D18"/>
    <w:rsid w:val="00B9339B"/>
    <w:rsid w:val="00B944F1"/>
    <w:rsid w:val="00B96585"/>
    <w:rsid w:val="00B96B23"/>
    <w:rsid w:val="00BA09C6"/>
    <w:rsid w:val="00BA0C59"/>
    <w:rsid w:val="00BA0D48"/>
    <w:rsid w:val="00BA0F1E"/>
    <w:rsid w:val="00BA0FAD"/>
    <w:rsid w:val="00BA1253"/>
    <w:rsid w:val="00BA1630"/>
    <w:rsid w:val="00BA2017"/>
    <w:rsid w:val="00BA3311"/>
    <w:rsid w:val="00BA64D8"/>
    <w:rsid w:val="00BB0E09"/>
    <w:rsid w:val="00BB38AB"/>
    <w:rsid w:val="00BB4243"/>
    <w:rsid w:val="00BB61ED"/>
    <w:rsid w:val="00BB71D7"/>
    <w:rsid w:val="00BC0085"/>
    <w:rsid w:val="00BC1479"/>
    <w:rsid w:val="00BC3556"/>
    <w:rsid w:val="00BC3CB1"/>
    <w:rsid w:val="00BC41E5"/>
    <w:rsid w:val="00BC4811"/>
    <w:rsid w:val="00BC5C98"/>
    <w:rsid w:val="00BC67F4"/>
    <w:rsid w:val="00BC68A9"/>
    <w:rsid w:val="00BC7AEC"/>
    <w:rsid w:val="00BD152A"/>
    <w:rsid w:val="00BD1DCD"/>
    <w:rsid w:val="00BD298E"/>
    <w:rsid w:val="00BD2ED8"/>
    <w:rsid w:val="00BD3076"/>
    <w:rsid w:val="00BD36DC"/>
    <w:rsid w:val="00BD43D6"/>
    <w:rsid w:val="00BD5749"/>
    <w:rsid w:val="00BD5CEA"/>
    <w:rsid w:val="00BD6893"/>
    <w:rsid w:val="00BD6ACA"/>
    <w:rsid w:val="00BD783F"/>
    <w:rsid w:val="00BE12D3"/>
    <w:rsid w:val="00BE13EC"/>
    <w:rsid w:val="00BE16EA"/>
    <w:rsid w:val="00BE1A89"/>
    <w:rsid w:val="00BE1FF0"/>
    <w:rsid w:val="00BE2B58"/>
    <w:rsid w:val="00BE3053"/>
    <w:rsid w:val="00BE4E90"/>
    <w:rsid w:val="00BE4EC1"/>
    <w:rsid w:val="00BE5EB5"/>
    <w:rsid w:val="00BE6700"/>
    <w:rsid w:val="00BE6D0C"/>
    <w:rsid w:val="00BE71CE"/>
    <w:rsid w:val="00BE75AA"/>
    <w:rsid w:val="00BF14C3"/>
    <w:rsid w:val="00BF3F67"/>
    <w:rsid w:val="00BF6038"/>
    <w:rsid w:val="00BF617E"/>
    <w:rsid w:val="00BF7118"/>
    <w:rsid w:val="00BF732E"/>
    <w:rsid w:val="00BF7848"/>
    <w:rsid w:val="00C00537"/>
    <w:rsid w:val="00C0105C"/>
    <w:rsid w:val="00C0243E"/>
    <w:rsid w:val="00C02C1C"/>
    <w:rsid w:val="00C04C33"/>
    <w:rsid w:val="00C0518C"/>
    <w:rsid w:val="00C056E4"/>
    <w:rsid w:val="00C07596"/>
    <w:rsid w:val="00C07BB6"/>
    <w:rsid w:val="00C102C0"/>
    <w:rsid w:val="00C10CEF"/>
    <w:rsid w:val="00C10F51"/>
    <w:rsid w:val="00C11617"/>
    <w:rsid w:val="00C12756"/>
    <w:rsid w:val="00C13FDC"/>
    <w:rsid w:val="00C200EF"/>
    <w:rsid w:val="00C20A7A"/>
    <w:rsid w:val="00C2267A"/>
    <w:rsid w:val="00C27C5D"/>
    <w:rsid w:val="00C30AAC"/>
    <w:rsid w:val="00C30ED5"/>
    <w:rsid w:val="00C31DE7"/>
    <w:rsid w:val="00C355EA"/>
    <w:rsid w:val="00C40E13"/>
    <w:rsid w:val="00C41350"/>
    <w:rsid w:val="00C4260D"/>
    <w:rsid w:val="00C42E06"/>
    <w:rsid w:val="00C43988"/>
    <w:rsid w:val="00C4555D"/>
    <w:rsid w:val="00C473FD"/>
    <w:rsid w:val="00C51C88"/>
    <w:rsid w:val="00C542E0"/>
    <w:rsid w:val="00C5498C"/>
    <w:rsid w:val="00C61A53"/>
    <w:rsid w:val="00C65D8C"/>
    <w:rsid w:val="00C6759F"/>
    <w:rsid w:val="00C70407"/>
    <w:rsid w:val="00C72218"/>
    <w:rsid w:val="00C72F9E"/>
    <w:rsid w:val="00C74EF5"/>
    <w:rsid w:val="00C756F3"/>
    <w:rsid w:val="00C77EBA"/>
    <w:rsid w:val="00C827C8"/>
    <w:rsid w:val="00C8322D"/>
    <w:rsid w:val="00C8448F"/>
    <w:rsid w:val="00C851DF"/>
    <w:rsid w:val="00C86725"/>
    <w:rsid w:val="00C86818"/>
    <w:rsid w:val="00C86CDF"/>
    <w:rsid w:val="00C90C10"/>
    <w:rsid w:val="00C92100"/>
    <w:rsid w:val="00C93055"/>
    <w:rsid w:val="00C95741"/>
    <w:rsid w:val="00C966F3"/>
    <w:rsid w:val="00C96881"/>
    <w:rsid w:val="00CA272D"/>
    <w:rsid w:val="00CA4474"/>
    <w:rsid w:val="00CA4F26"/>
    <w:rsid w:val="00CA6229"/>
    <w:rsid w:val="00CA6E4E"/>
    <w:rsid w:val="00CB34C7"/>
    <w:rsid w:val="00CB3E58"/>
    <w:rsid w:val="00CB6321"/>
    <w:rsid w:val="00CB6AB9"/>
    <w:rsid w:val="00CC0A8C"/>
    <w:rsid w:val="00CC1F4F"/>
    <w:rsid w:val="00CC3ECD"/>
    <w:rsid w:val="00CC64B9"/>
    <w:rsid w:val="00CD15C2"/>
    <w:rsid w:val="00CD3CE8"/>
    <w:rsid w:val="00CD5A23"/>
    <w:rsid w:val="00CD6B47"/>
    <w:rsid w:val="00CD7772"/>
    <w:rsid w:val="00CE0AF8"/>
    <w:rsid w:val="00CE27C8"/>
    <w:rsid w:val="00CE4862"/>
    <w:rsid w:val="00CE58EB"/>
    <w:rsid w:val="00CE6E2B"/>
    <w:rsid w:val="00CF011B"/>
    <w:rsid w:val="00CF6A7B"/>
    <w:rsid w:val="00CF71BD"/>
    <w:rsid w:val="00CF7B54"/>
    <w:rsid w:val="00D01ACB"/>
    <w:rsid w:val="00D03FA7"/>
    <w:rsid w:val="00D066F1"/>
    <w:rsid w:val="00D0699E"/>
    <w:rsid w:val="00D10CD4"/>
    <w:rsid w:val="00D12E0B"/>
    <w:rsid w:val="00D16DBA"/>
    <w:rsid w:val="00D17432"/>
    <w:rsid w:val="00D17AFF"/>
    <w:rsid w:val="00D224AE"/>
    <w:rsid w:val="00D233A9"/>
    <w:rsid w:val="00D24792"/>
    <w:rsid w:val="00D24880"/>
    <w:rsid w:val="00D275E6"/>
    <w:rsid w:val="00D27A97"/>
    <w:rsid w:val="00D30315"/>
    <w:rsid w:val="00D30FC3"/>
    <w:rsid w:val="00D31698"/>
    <w:rsid w:val="00D3239D"/>
    <w:rsid w:val="00D33073"/>
    <w:rsid w:val="00D334A5"/>
    <w:rsid w:val="00D347FB"/>
    <w:rsid w:val="00D34FCE"/>
    <w:rsid w:val="00D35BF3"/>
    <w:rsid w:val="00D3755A"/>
    <w:rsid w:val="00D4014B"/>
    <w:rsid w:val="00D40477"/>
    <w:rsid w:val="00D40581"/>
    <w:rsid w:val="00D41BB2"/>
    <w:rsid w:val="00D43401"/>
    <w:rsid w:val="00D43E69"/>
    <w:rsid w:val="00D441EF"/>
    <w:rsid w:val="00D45AAD"/>
    <w:rsid w:val="00D477F3"/>
    <w:rsid w:val="00D51539"/>
    <w:rsid w:val="00D555AD"/>
    <w:rsid w:val="00D568D6"/>
    <w:rsid w:val="00D60862"/>
    <w:rsid w:val="00D60986"/>
    <w:rsid w:val="00D621BB"/>
    <w:rsid w:val="00D65D5D"/>
    <w:rsid w:val="00D67D51"/>
    <w:rsid w:val="00D67FA1"/>
    <w:rsid w:val="00D7051D"/>
    <w:rsid w:val="00D717DB"/>
    <w:rsid w:val="00D7375D"/>
    <w:rsid w:val="00D73AFB"/>
    <w:rsid w:val="00D81109"/>
    <w:rsid w:val="00D820A2"/>
    <w:rsid w:val="00D831A5"/>
    <w:rsid w:val="00D83CD2"/>
    <w:rsid w:val="00D84938"/>
    <w:rsid w:val="00D85541"/>
    <w:rsid w:val="00D85C61"/>
    <w:rsid w:val="00D86A10"/>
    <w:rsid w:val="00D87491"/>
    <w:rsid w:val="00D914A8"/>
    <w:rsid w:val="00D928D5"/>
    <w:rsid w:val="00D92C7B"/>
    <w:rsid w:val="00D9388E"/>
    <w:rsid w:val="00D94A41"/>
    <w:rsid w:val="00DA0873"/>
    <w:rsid w:val="00DA36A0"/>
    <w:rsid w:val="00DA4788"/>
    <w:rsid w:val="00DA6157"/>
    <w:rsid w:val="00DA7EFE"/>
    <w:rsid w:val="00DB0DB9"/>
    <w:rsid w:val="00DB0FDC"/>
    <w:rsid w:val="00DB1880"/>
    <w:rsid w:val="00DB210E"/>
    <w:rsid w:val="00DB225D"/>
    <w:rsid w:val="00DB2C23"/>
    <w:rsid w:val="00DB3180"/>
    <w:rsid w:val="00DB636A"/>
    <w:rsid w:val="00DB6482"/>
    <w:rsid w:val="00DB70C8"/>
    <w:rsid w:val="00DC025C"/>
    <w:rsid w:val="00DC1C97"/>
    <w:rsid w:val="00DC3BB7"/>
    <w:rsid w:val="00DC50FE"/>
    <w:rsid w:val="00DC597B"/>
    <w:rsid w:val="00DC5A8D"/>
    <w:rsid w:val="00DC5C90"/>
    <w:rsid w:val="00DC7D46"/>
    <w:rsid w:val="00DD4E77"/>
    <w:rsid w:val="00DE0161"/>
    <w:rsid w:val="00DE0775"/>
    <w:rsid w:val="00DE0AC8"/>
    <w:rsid w:val="00DE2754"/>
    <w:rsid w:val="00DE27B4"/>
    <w:rsid w:val="00DE30DF"/>
    <w:rsid w:val="00DE30FC"/>
    <w:rsid w:val="00DE3A83"/>
    <w:rsid w:val="00DE5406"/>
    <w:rsid w:val="00DE5E7B"/>
    <w:rsid w:val="00DE6ECB"/>
    <w:rsid w:val="00DF1756"/>
    <w:rsid w:val="00DF1BCE"/>
    <w:rsid w:val="00DF4682"/>
    <w:rsid w:val="00DF4BC1"/>
    <w:rsid w:val="00E00020"/>
    <w:rsid w:val="00E008BC"/>
    <w:rsid w:val="00E02D91"/>
    <w:rsid w:val="00E046FD"/>
    <w:rsid w:val="00E05664"/>
    <w:rsid w:val="00E05DF5"/>
    <w:rsid w:val="00E06001"/>
    <w:rsid w:val="00E078ED"/>
    <w:rsid w:val="00E10B97"/>
    <w:rsid w:val="00E10D77"/>
    <w:rsid w:val="00E12005"/>
    <w:rsid w:val="00E14AF5"/>
    <w:rsid w:val="00E16CE0"/>
    <w:rsid w:val="00E20DDB"/>
    <w:rsid w:val="00E2456B"/>
    <w:rsid w:val="00E263A3"/>
    <w:rsid w:val="00E3020D"/>
    <w:rsid w:val="00E30C77"/>
    <w:rsid w:val="00E31B5D"/>
    <w:rsid w:val="00E31C7D"/>
    <w:rsid w:val="00E32361"/>
    <w:rsid w:val="00E35765"/>
    <w:rsid w:val="00E36E52"/>
    <w:rsid w:val="00E377B8"/>
    <w:rsid w:val="00E40FF1"/>
    <w:rsid w:val="00E41020"/>
    <w:rsid w:val="00E41B9F"/>
    <w:rsid w:val="00E44977"/>
    <w:rsid w:val="00E451E5"/>
    <w:rsid w:val="00E453A9"/>
    <w:rsid w:val="00E47177"/>
    <w:rsid w:val="00E47383"/>
    <w:rsid w:val="00E5177B"/>
    <w:rsid w:val="00E52FA9"/>
    <w:rsid w:val="00E53051"/>
    <w:rsid w:val="00E54DC5"/>
    <w:rsid w:val="00E54F0C"/>
    <w:rsid w:val="00E560B9"/>
    <w:rsid w:val="00E56EE9"/>
    <w:rsid w:val="00E6072C"/>
    <w:rsid w:val="00E6136E"/>
    <w:rsid w:val="00E639ED"/>
    <w:rsid w:val="00E64265"/>
    <w:rsid w:val="00E6519D"/>
    <w:rsid w:val="00E67D40"/>
    <w:rsid w:val="00E67D72"/>
    <w:rsid w:val="00E738BB"/>
    <w:rsid w:val="00E75CC1"/>
    <w:rsid w:val="00E75D20"/>
    <w:rsid w:val="00E75EB1"/>
    <w:rsid w:val="00E771E0"/>
    <w:rsid w:val="00E808F7"/>
    <w:rsid w:val="00E809BB"/>
    <w:rsid w:val="00E81B24"/>
    <w:rsid w:val="00E81B7D"/>
    <w:rsid w:val="00E81DF0"/>
    <w:rsid w:val="00E82C2A"/>
    <w:rsid w:val="00E83202"/>
    <w:rsid w:val="00E84B87"/>
    <w:rsid w:val="00E860CF"/>
    <w:rsid w:val="00E86154"/>
    <w:rsid w:val="00E86483"/>
    <w:rsid w:val="00E953B9"/>
    <w:rsid w:val="00E95890"/>
    <w:rsid w:val="00E96A5E"/>
    <w:rsid w:val="00EA0FF4"/>
    <w:rsid w:val="00EA35BC"/>
    <w:rsid w:val="00EA38AF"/>
    <w:rsid w:val="00EA588C"/>
    <w:rsid w:val="00EA5E9C"/>
    <w:rsid w:val="00EA6A5B"/>
    <w:rsid w:val="00EA7AC3"/>
    <w:rsid w:val="00EB0954"/>
    <w:rsid w:val="00EB23CD"/>
    <w:rsid w:val="00EB2624"/>
    <w:rsid w:val="00EB2A89"/>
    <w:rsid w:val="00EB541B"/>
    <w:rsid w:val="00EB6D20"/>
    <w:rsid w:val="00EB70C1"/>
    <w:rsid w:val="00EC237B"/>
    <w:rsid w:val="00EC247C"/>
    <w:rsid w:val="00EC2884"/>
    <w:rsid w:val="00EC2F79"/>
    <w:rsid w:val="00EC37D0"/>
    <w:rsid w:val="00EC3817"/>
    <w:rsid w:val="00EC6F72"/>
    <w:rsid w:val="00EC7E2F"/>
    <w:rsid w:val="00ED0270"/>
    <w:rsid w:val="00ED2F9D"/>
    <w:rsid w:val="00ED35D3"/>
    <w:rsid w:val="00ED4B25"/>
    <w:rsid w:val="00ED6473"/>
    <w:rsid w:val="00ED6E16"/>
    <w:rsid w:val="00ED7038"/>
    <w:rsid w:val="00ED7133"/>
    <w:rsid w:val="00ED73DC"/>
    <w:rsid w:val="00EE2863"/>
    <w:rsid w:val="00EE32E1"/>
    <w:rsid w:val="00EE3820"/>
    <w:rsid w:val="00EE3E0C"/>
    <w:rsid w:val="00EE5692"/>
    <w:rsid w:val="00EE664A"/>
    <w:rsid w:val="00EE6EEC"/>
    <w:rsid w:val="00EF0198"/>
    <w:rsid w:val="00EF23CC"/>
    <w:rsid w:val="00EF3A6D"/>
    <w:rsid w:val="00EF3C50"/>
    <w:rsid w:val="00EF46A3"/>
    <w:rsid w:val="00EF5101"/>
    <w:rsid w:val="00F02A26"/>
    <w:rsid w:val="00F0308F"/>
    <w:rsid w:val="00F037B7"/>
    <w:rsid w:val="00F0470E"/>
    <w:rsid w:val="00F05654"/>
    <w:rsid w:val="00F07363"/>
    <w:rsid w:val="00F11E22"/>
    <w:rsid w:val="00F11F5C"/>
    <w:rsid w:val="00F12407"/>
    <w:rsid w:val="00F1501E"/>
    <w:rsid w:val="00F17003"/>
    <w:rsid w:val="00F20701"/>
    <w:rsid w:val="00F22EE3"/>
    <w:rsid w:val="00F23188"/>
    <w:rsid w:val="00F24988"/>
    <w:rsid w:val="00F24F45"/>
    <w:rsid w:val="00F27D91"/>
    <w:rsid w:val="00F335F0"/>
    <w:rsid w:val="00F35535"/>
    <w:rsid w:val="00F36490"/>
    <w:rsid w:val="00F3717D"/>
    <w:rsid w:val="00F40175"/>
    <w:rsid w:val="00F4022E"/>
    <w:rsid w:val="00F40419"/>
    <w:rsid w:val="00F4194D"/>
    <w:rsid w:val="00F41B8A"/>
    <w:rsid w:val="00F42FD8"/>
    <w:rsid w:val="00F440F2"/>
    <w:rsid w:val="00F44D12"/>
    <w:rsid w:val="00F44D63"/>
    <w:rsid w:val="00F4500E"/>
    <w:rsid w:val="00F45756"/>
    <w:rsid w:val="00F4751F"/>
    <w:rsid w:val="00F478F5"/>
    <w:rsid w:val="00F500D3"/>
    <w:rsid w:val="00F50E89"/>
    <w:rsid w:val="00F51116"/>
    <w:rsid w:val="00F527A5"/>
    <w:rsid w:val="00F55B21"/>
    <w:rsid w:val="00F56EDA"/>
    <w:rsid w:val="00F61002"/>
    <w:rsid w:val="00F61890"/>
    <w:rsid w:val="00F67565"/>
    <w:rsid w:val="00F67F35"/>
    <w:rsid w:val="00F70887"/>
    <w:rsid w:val="00F71AA7"/>
    <w:rsid w:val="00F726AE"/>
    <w:rsid w:val="00F7383A"/>
    <w:rsid w:val="00F73FCD"/>
    <w:rsid w:val="00F76AE3"/>
    <w:rsid w:val="00F777CC"/>
    <w:rsid w:val="00F81242"/>
    <w:rsid w:val="00F81A53"/>
    <w:rsid w:val="00F83CFF"/>
    <w:rsid w:val="00F84ACB"/>
    <w:rsid w:val="00F85284"/>
    <w:rsid w:val="00F86C3B"/>
    <w:rsid w:val="00F900DD"/>
    <w:rsid w:val="00F915B4"/>
    <w:rsid w:val="00F91672"/>
    <w:rsid w:val="00F9197C"/>
    <w:rsid w:val="00F94D87"/>
    <w:rsid w:val="00F95501"/>
    <w:rsid w:val="00F95DD6"/>
    <w:rsid w:val="00FA2997"/>
    <w:rsid w:val="00FA3B56"/>
    <w:rsid w:val="00FB15D2"/>
    <w:rsid w:val="00FB347E"/>
    <w:rsid w:val="00FB4763"/>
    <w:rsid w:val="00FB5B96"/>
    <w:rsid w:val="00FB5FBA"/>
    <w:rsid w:val="00FB61DE"/>
    <w:rsid w:val="00FB7B59"/>
    <w:rsid w:val="00FC1103"/>
    <w:rsid w:val="00FC417C"/>
    <w:rsid w:val="00FD06E2"/>
    <w:rsid w:val="00FD182D"/>
    <w:rsid w:val="00FD186B"/>
    <w:rsid w:val="00FD38CA"/>
    <w:rsid w:val="00FD3BF5"/>
    <w:rsid w:val="00FD6BDE"/>
    <w:rsid w:val="00FE1E69"/>
    <w:rsid w:val="00FE23A6"/>
    <w:rsid w:val="00FE2B72"/>
    <w:rsid w:val="00FE4068"/>
    <w:rsid w:val="00FE4337"/>
    <w:rsid w:val="00FE44B4"/>
    <w:rsid w:val="00FE4715"/>
    <w:rsid w:val="00FE49C1"/>
    <w:rsid w:val="00FE6AEA"/>
    <w:rsid w:val="00FE70A1"/>
    <w:rsid w:val="00FF0277"/>
    <w:rsid w:val="00FF1A12"/>
    <w:rsid w:val="00FF2A72"/>
    <w:rsid w:val="00FF31DC"/>
    <w:rsid w:val="00FF45D9"/>
    <w:rsid w:val="00FF49D6"/>
    <w:rsid w:val="00FF60A5"/>
    <w:rsid w:val="142204AD"/>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unhideWhenUsed="0" w:uiPriority="0" w:semiHidden="0" w:name="heading 6"/>
    <w:lsdException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iPriority="39" w:semiHidden="0" w:name="toc 5"/>
    <w:lsdException w:uiPriority="0" w:semiHidden="0" w:name="toc 6"/>
    <w:lsdException w:uiPriority="0" w:semiHidden="0" w:name="toc 7"/>
    <w:lsdException w:uiPriority="0" w:semiHidden="0" w:name="toc 8"/>
    <w:lsdException w:uiPriority="0" w:semiHidden="0" w:name="toc 9"/>
    <w:lsdException w:uiPriority="0" w:name="Normal Indent"/>
    <w:lsdException w:unhideWhenUsed="0" w:uiPriority="0" w:name="footnote text"/>
    <w:lsdException w:uiPriority="0" w:semiHidden="0" w:name="annotation text"/>
    <w:lsdException w:unhideWhenUsed="0" w:uiPriority="99" w:semiHidden="0" w:name="header"/>
    <w:lsdException w:unhideWhenUsed="0" w:uiPriority="99" w:semiHidden="0" w:name="footer"/>
    <w:lsdException w:uiPriority="0" w:name="index heading"/>
    <w:lsdException w:uiPriority="0" w:semiHidden="0" w:name="caption"/>
    <w:lsdException w:qFormat="1" w:uiPriority="99" w:semiHidden="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nhideWhenUsed="0" w:uiPriority="0" w:semiHidden="0" w:name="List Bullet 3"/>
    <w:lsdException w:uiPriority="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1" w:semiHidden="0" w:name="No Spacing"/>
    <w:lsdException w:qFormat="1" w:unhideWhenUsed="0" w:uiPriority="72" w:semiHidden="0" w:name="List Paragraph"/>
  </w:latentStyles>
  <w:style w:type="paragraph" w:default="1" w:styleId="1">
    <w:name w:val="Normal"/>
    <w:qFormat/>
    <w:uiPriority w:val="0"/>
    <w:pPr>
      <w:spacing w:line="360" w:lineRule="auto"/>
      <w:ind w:firstLine="709"/>
      <w:jc w:val="both"/>
    </w:pPr>
    <w:rPr>
      <w:rFonts w:ascii="Times New Roman" w:hAnsi="Times New Roman" w:eastAsia="Times New Roman" w:cs="Times New Roman"/>
      <w:sz w:val="24"/>
      <w:szCs w:val="24"/>
      <w:lang w:val="pt-BR" w:eastAsia="pt-BR" w:bidi="ar-SA"/>
    </w:rPr>
  </w:style>
  <w:style w:type="paragraph" w:styleId="2">
    <w:name w:val="heading 1"/>
    <w:basedOn w:val="1"/>
    <w:next w:val="1"/>
    <w:link w:val="78"/>
    <w:qFormat/>
    <w:uiPriority w:val="0"/>
    <w:pPr>
      <w:keepNext/>
      <w:numPr>
        <w:ilvl w:val="0"/>
        <w:numId w:val="1"/>
      </w:numPr>
      <w:spacing w:before="360" w:after="240"/>
      <w:outlineLvl w:val="0"/>
    </w:pPr>
    <w:rPr>
      <w:rFonts w:cs="Arial"/>
      <w:b/>
      <w:bCs/>
      <w:sz w:val="28"/>
      <w:szCs w:val="32"/>
    </w:rPr>
  </w:style>
  <w:style w:type="paragraph" w:styleId="3">
    <w:name w:val="heading 2"/>
    <w:basedOn w:val="1"/>
    <w:next w:val="1"/>
    <w:link w:val="79"/>
    <w:qFormat/>
    <w:uiPriority w:val="0"/>
    <w:pPr>
      <w:keepNext/>
      <w:numPr>
        <w:ilvl w:val="1"/>
        <w:numId w:val="1"/>
      </w:numPr>
      <w:spacing w:before="360" w:after="240"/>
      <w:outlineLvl w:val="1"/>
    </w:pPr>
    <w:rPr>
      <w:rFonts w:cs="Arial"/>
      <w:b/>
      <w:bCs/>
      <w:iCs/>
      <w:szCs w:val="28"/>
    </w:rPr>
  </w:style>
  <w:style w:type="paragraph" w:styleId="4">
    <w:name w:val="heading 3"/>
    <w:basedOn w:val="1"/>
    <w:next w:val="1"/>
    <w:link w:val="80"/>
    <w:qFormat/>
    <w:uiPriority w:val="0"/>
    <w:pPr>
      <w:keepNext/>
      <w:numPr>
        <w:ilvl w:val="2"/>
        <w:numId w:val="1"/>
      </w:numPr>
      <w:spacing w:before="360" w:after="240"/>
      <w:outlineLvl w:val="2"/>
    </w:pPr>
    <w:rPr>
      <w:rFonts w:cs="Arial"/>
      <w:bCs/>
      <w:i/>
      <w:szCs w:val="26"/>
    </w:rPr>
  </w:style>
  <w:style w:type="paragraph" w:styleId="5">
    <w:name w:val="heading 4"/>
    <w:basedOn w:val="1"/>
    <w:next w:val="1"/>
    <w:link w:val="61"/>
    <w:qFormat/>
    <w:uiPriority w:val="0"/>
    <w:pPr>
      <w:keepNext/>
      <w:numPr>
        <w:ilvl w:val="3"/>
        <w:numId w:val="1"/>
      </w:numPr>
      <w:spacing w:before="360" w:after="240"/>
      <w:outlineLvl w:val="3"/>
    </w:pPr>
    <w:rPr>
      <w:bCs/>
      <w:szCs w:val="28"/>
    </w:rPr>
  </w:style>
  <w:style w:type="paragraph" w:styleId="6">
    <w:name w:val="heading 5"/>
    <w:basedOn w:val="1"/>
    <w:next w:val="1"/>
    <w:link w:val="66"/>
    <w:unhideWhenUsed/>
    <w:qFormat/>
    <w:uiPriority w:val="0"/>
    <w:pPr>
      <w:keepNext/>
      <w:keepLines/>
      <w:numPr>
        <w:ilvl w:val="4"/>
        <w:numId w:val="1"/>
      </w:numPr>
      <w:spacing w:before="360" w:after="240"/>
      <w:outlineLvl w:val="4"/>
    </w:pPr>
    <w:rPr>
      <w:rFonts w:asciiTheme="majorHAnsi" w:hAnsiTheme="majorHAnsi" w:eastAsiaTheme="majorEastAsia" w:cstheme="majorBidi"/>
    </w:rPr>
  </w:style>
  <w:style w:type="paragraph" w:styleId="7">
    <w:name w:val="heading 6"/>
    <w:basedOn w:val="1"/>
    <w:next w:val="1"/>
    <w:uiPriority w:val="0"/>
    <w:pPr>
      <w:keepNext/>
      <w:numPr>
        <w:ilvl w:val="5"/>
        <w:numId w:val="1"/>
      </w:numPr>
      <w:jc w:val="left"/>
      <w:outlineLvl w:val="5"/>
    </w:pPr>
    <w:rPr>
      <w:rFonts w:asciiTheme="majorHAnsi" w:hAnsiTheme="majorHAnsi"/>
      <w:szCs w:val="20"/>
      <w:lang w:eastAsia="en-US"/>
    </w:rPr>
  </w:style>
  <w:style w:type="paragraph" w:styleId="8">
    <w:name w:val="heading 7"/>
    <w:basedOn w:val="1"/>
    <w:next w:val="1"/>
    <w:uiPriority w:val="0"/>
    <w:pPr>
      <w:numPr>
        <w:ilvl w:val="6"/>
        <w:numId w:val="1"/>
      </w:numPr>
      <w:spacing w:before="240" w:after="60"/>
      <w:outlineLvl w:val="6"/>
    </w:pPr>
  </w:style>
  <w:style w:type="paragraph" w:styleId="9">
    <w:name w:val="heading 8"/>
    <w:basedOn w:val="1"/>
    <w:next w:val="1"/>
    <w:link w:val="67"/>
    <w:semiHidden/>
    <w:unhideWhenUsed/>
    <w:qFormat/>
    <w:uiPriority w:val="0"/>
    <w:pPr>
      <w:keepNext/>
      <w:keepLines/>
      <w:numPr>
        <w:ilvl w:val="7"/>
        <w:numId w:val="1"/>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68"/>
    <w:semiHidden/>
    <w:unhideWhenUsed/>
    <w:qFormat/>
    <w:uiPriority w:val="0"/>
    <w:pPr>
      <w:keepNext/>
      <w:keepLines/>
      <w:numPr>
        <w:ilvl w:val="8"/>
        <w:numId w:val="1"/>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uiPriority w:val="0"/>
    <w:rPr>
      <w:sz w:val="16"/>
      <w:szCs w:val="16"/>
    </w:rPr>
  </w:style>
  <w:style w:type="character" w:styleId="14">
    <w:name w:val="FollowedHyperlink"/>
    <w:uiPriority w:val="0"/>
    <w:rPr>
      <w:color w:val="800080"/>
      <w:u w:val="single"/>
    </w:rPr>
  </w:style>
  <w:style w:type="character" w:styleId="15">
    <w:name w:val="Emphasis"/>
    <w:basedOn w:val="11"/>
    <w:uiPriority w:val="0"/>
    <w:rPr>
      <w:i/>
      <w:iCs/>
    </w:rPr>
  </w:style>
  <w:style w:type="character" w:styleId="16">
    <w:name w:val="footnote reference"/>
    <w:semiHidden/>
    <w:uiPriority w:val="0"/>
    <w:rPr>
      <w:vertAlign w:val="superscript"/>
    </w:rPr>
  </w:style>
  <w:style w:type="character" w:styleId="17">
    <w:name w:val="Hyperlink"/>
    <w:uiPriority w:val="99"/>
    <w:rPr>
      <w:color w:val="0000FF"/>
      <w:u w:val="single"/>
    </w:rPr>
  </w:style>
  <w:style w:type="character" w:styleId="18">
    <w:name w:val="page number"/>
    <w:basedOn w:val="11"/>
    <w:uiPriority w:val="0"/>
  </w:style>
  <w:style w:type="paragraph" w:styleId="19">
    <w:name w:val="toc 2"/>
    <w:basedOn w:val="1"/>
    <w:next w:val="1"/>
    <w:autoRedefine/>
    <w:uiPriority w:val="39"/>
    <w:pPr>
      <w:tabs>
        <w:tab w:val="left" w:pos="502"/>
        <w:tab w:val="right" w:leader="dot" w:pos="9061"/>
      </w:tabs>
      <w:ind w:firstLine="0"/>
      <w:jc w:val="left"/>
    </w:pPr>
    <w:rPr>
      <w:rFonts w:asciiTheme="majorHAnsi" w:hAnsiTheme="majorHAnsi" w:cstheme="minorHAnsi"/>
      <w:bCs/>
      <w:szCs w:val="22"/>
    </w:rPr>
  </w:style>
  <w:style w:type="paragraph" w:styleId="20">
    <w:name w:val="toc 9"/>
    <w:basedOn w:val="1"/>
    <w:next w:val="1"/>
    <w:autoRedefine/>
    <w:unhideWhenUsed/>
    <w:uiPriority w:val="0"/>
    <w:pPr>
      <w:ind w:firstLine="0"/>
      <w:jc w:val="left"/>
    </w:pPr>
    <w:rPr>
      <w:rFonts w:asciiTheme="minorHAnsi" w:hAnsiTheme="minorHAnsi" w:cstheme="minorHAnsi"/>
      <w:sz w:val="22"/>
      <w:szCs w:val="22"/>
    </w:rPr>
  </w:style>
  <w:style w:type="paragraph" w:styleId="21">
    <w:name w:val="toc 6"/>
    <w:basedOn w:val="1"/>
    <w:next w:val="1"/>
    <w:autoRedefine/>
    <w:unhideWhenUsed/>
    <w:uiPriority w:val="0"/>
    <w:pPr>
      <w:ind w:firstLine="0"/>
      <w:jc w:val="left"/>
    </w:pPr>
    <w:rPr>
      <w:rFonts w:asciiTheme="minorHAnsi" w:hAnsiTheme="minorHAnsi" w:cstheme="minorHAnsi"/>
      <w:sz w:val="22"/>
      <w:szCs w:val="22"/>
    </w:rPr>
  </w:style>
  <w:style w:type="paragraph" w:styleId="22">
    <w:name w:val="annotation text"/>
    <w:basedOn w:val="1"/>
    <w:link w:val="64"/>
    <w:unhideWhenUsed/>
    <w:uiPriority w:val="0"/>
    <w:rPr>
      <w:sz w:val="20"/>
      <w:szCs w:val="20"/>
    </w:rPr>
  </w:style>
  <w:style w:type="paragraph" w:styleId="23">
    <w:name w:val="toc 5"/>
    <w:basedOn w:val="1"/>
    <w:next w:val="1"/>
    <w:autoRedefine/>
    <w:unhideWhenUsed/>
    <w:uiPriority w:val="39"/>
    <w:pPr>
      <w:ind w:firstLine="0"/>
      <w:jc w:val="left"/>
    </w:pPr>
    <w:rPr>
      <w:rFonts w:asciiTheme="majorHAnsi" w:hAnsiTheme="majorHAnsi" w:cstheme="minorHAnsi"/>
      <w:szCs w:val="22"/>
    </w:rPr>
  </w:style>
  <w:style w:type="paragraph" w:styleId="24">
    <w:name w:val="table of figures"/>
    <w:basedOn w:val="1"/>
    <w:next w:val="1"/>
    <w:unhideWhenUsed/>
    <w:qFormat/>
    <w:uiPriority w:val="99"/>
  </w:style>
  <w:style w:type="paragraph" w:styleId="25">
    <w:name w:val="Title"/>
    <w:basedOn w:val="1"/>
    <w:next w:val="1"/>
    <w:link w:val="63"/>
    <w:uiPriority w:val="0"/>
    <w:pPr>
      <w:numPr>
        <w:ilvl w:val="0"/>
        <w:numId w:val="2"/>
      </w:numPr>
      <w:spacing w:before="240" w:after="240"/>
      <w:ind w:left="0" w:firstLine="0"/>
      <w:contextualSpacing/>
    </w:pPr>
    <w:rPr>
      <w:rFonts w:eastAsiaTheme="majorEastAsia" w:cstheme="majorBidi"/>
      <w:b/>
      <w:spacing w:val="-10"/>
      <w:kern w:val="28"/>
      <w:sz w:val="32"/>
      <w:szCs w:val="56"/>
    </w:rPr>
  </w:style>
  <w:style w:type="paragraph" w:styleId="26">
    <w:name w:val="Normal (Web)"/>
    <w:basedOn w:val="1"/>
    <w:unhideWhenUsed/>
    <w:uiPriority w:val="99"/>
    <w:pPr>
      <w:spacing w:before="100" w:beforeAutospacing="1" w:after="100" w:afterAutospacing="1"/>
      <w:contextualSpacing/>
    </w:pPr>
    <w:rPr>
      <w:color w:val="010101"/>
    </w:rPr>
  </w:style>
  <w:style w:type="paragraph" w:styleId="27">
    <w:name w:val="toc 4"/>
    <w:basedOn w:val="1"/>
    <w:next w:val="1"/>
    <w:autoRedefine/>
    <w:uiPriority w:val="39"/>
    <w:pPr>
      <w:ind w:firstLine="0"/>
      <w:jc w:val="left"/>
    </w:pPr>
    <w:rPr>
      <w:rFonts w:asciiTheme="majorHAnsi" w:hAnsiTheme="majorHAnsi" w:cstheme="minorHAnsi"/>
      <w:szCs w:val="22"/>
    </w:rPr>
  </w:style>
  <w:style w:type="paragraph" w:styleId="28">
    <w:name w:val="toc 8"/>
    <w:basedOn w:val="1"/>
    <w:next w:val="1"/>
    <w:autoRedefine/>
    <w:unhideWhenUsed/>
    <w:uiPriority w:val="0"/>
    <w:pPr>
      <w:ind w:firstLine="0"/>
      <w:jc w:val="left"/>
    </w:pPr>
    <w:rPr>
      <w:rFonts w:asciiTheme="minorHAnsi" w:hAnsiTheme="minorHAnsi" w:cstheme="minorHAnsi"/>
      <w:sz w:val="22"/>
      <w:szCs w:val="22"/>
    </w:rPr>
  </w:style>
  <w:style w:type="paragraph" w:styleId="29">
    <w:name w:val="Body Text 2"/>
    <w:basedOn w:val="1"/>
    <w:uiPriority w:val="0"/>
    <w:rPr>
      <w:rFonts w:ascii="Arial" w:hAnsi="Arial" w:cs="Arial"/>
      <w:sz w:val="22"/>
      <w:szCs w:val="20"/>
    </w:rPr>
  </w:style>
  <w:style w:type="paragraph" w:styleId="30">
    <w:name w:val="header"/>
    <w:basedOn w:val="1"/>
    <w:link w:val="76"/>
    <w:uiPriority w:val="99"/>
    <w:pPr>
      <w:tabs>
        <w:tab w:val="center" w:pos="4419"/>
        <w:tab w:val="right" w:pos="8838"/>
      </w:tabs>
    </w:pPr>
  </w:style>
  <w:style w:type="paragraph" w:styleId="31">
    <w:name w:val="annotation subject"/>
    <w:basedOn w:val="22"/>
    <w:next w:val="22"/>
    <w:link w:val="65"/>
    <w:semiHidden/>
    <w:unhideWhenUsed/>
    <w:uiPriority w:val="0"/>
    <w:rPr>
      <w:b/>
      <w:bCs/>
    </w:rPr>
  </w:style>
  <w:style w:type="paragraph" w:styleId="32">
    <w:name w:val="footer"/>
    <w:basedOn w:val="1"/>
    <w:link w:val="62"/>
    <w:uiPriority w:val="99"/>
    <w:pPr>
      <w:tabs>
        <w:tab w:val="center" w:pos="4419"/>
        <w:tab w:val="right" w:pos="8838"/>
      </w:tabs>
      <w:spacing w:line="240" w:lineRule="auto"/>
      <w:ind w:firstLine="0"/>
    </w:pPr>
    <w:rPr>
      <w:sz w:val="20"/>
    </w:rPr>
  </w:style>
  <w:style w:type="paragraph" w:styleId="33">
    <w:name w:val="caption"/>
    <w:basedOn w:val="1"/>
    <w:next w:val="1"/>
    <w:unhideWhenUsed/>
    <w:uiPriority w:val="0"/>
    <w:pPr>
      <w:spacing w:line="240" w:lineRule="auto"/>
      <w:ind w:firstLine="0"/>
    </w:pPr>
    <w:rPr>
      <w:b/>
      <w:bCs/>
      <w:sz w:val="20"/>
      <w:szCs w:val="18"/>
    </w:rPr>
  </w:style>
  <w:style w:type="paragraph" w:styleId="34">
    <w:name w:val="toc 7"/>
    <w:basedOn w:val="1"/>
    <w:next w:val="1"/>
    <w:autoRedefine/>
    <w:unhideWhenUsed/>
    <w:uiPriority w:val="0"/>
    <w:pPr>
      <w:ind w:firstLine="0"/>
      <w:jc w:val="left"/>
    </w:pPr>
    <w:rPr>
      <w:rFonts w:asciiTheme="minorHAnsi" w:hAnsiTheme="minorHAnsi" w:cstheme="minorHAnsi"/>
      <w:sz w:val="22"/>
      <w:szCs w:val="22"/>
    </w:rPr>
  </w:style>
  <w:style w:type="paragraph" w:styleId="35">
    <w:name w:val="toc 3"/>
    <w:basedOn w:val="1"/>
    <w:next w:val="1"/>
    <w:autoRedefine/>
    <w:uiPriority w:val="39"/>
    <w:pPr>
      <w:tabs>
        <w:tab w:val="left" w:pos="666"/>
        <w:tab w:val="right" w:leader="dot" w:pos="9061"/>
      </w:tabs>
      <w:ind w:firstLine="0"/>
      <w:jc w:val="left"/>
    </w:pPr>
    <w:rPr>
      <w:rFonts w:asciiTheme="majorHAnsi" w:hAnsiTheme="majorHAnsi" w:cstheme="majorHAnsi"/>
    </w:rPr>
  </w:style>
  <w:style w:type="paragraph" w:styleId="36">
    <w:name w:val="Balloon Text"/>
    <w:basedOn w:val="1"/>
    <w:link w:val="57"/>
    <w:uiPriority w:val="0"/>
    <w:rPr>
      <w:rFonts w:ascii="Lucida Grande" w:hAnsi="Lucida Grande" w:cs="Lucida Grande"/>
      <w:sz w:val="18"/>
      <w:szCs w:val="18"/>
    </w:rPr>
  </w:style>
  <w:style w:type="paragraph" w:styleId="37">
    <w:name w:val="footnote text"/>
    <w:basedOn w:val="1"/>
    <w:semiHidden/>
    <w:uiPriority w:val="0"/>
    <w:pPr>
      <w:spacing w:line="240" w:lineRule="auto"/>
      <w:ind w:left="130" w:hanging="130"/>
    </w:pPr>
    <w:rPr>
      <w:sz w:val="20"/>
      <w:szCs w:val="20"/>
    </w:rPr>
  </w:style>
  <w:style w:type="paragraph" w:styleId="38">
    <w:name w:val="toc 1"/>
    <w:basedOn w:val="1"/>
    <w:next w:val="1"/>
    <w:autoRedefine/>
    <w:uiPriority w:val="39"/>
    <w:pPr>
      <w:tabs>
        <w:tab w:val="left" w:pos="332"/>
        <w:tab w:val="right" w:leader="dot" w:pos="9061"/>
      </w:tabs>
      <w:ind w:firstLine="0"/>
      <w:jc w:val="left"/>
    </w:pPr>
    <w:rPr>
      <w:rFonts w:asciiTheme="majorHAnsi" w:hAnsiTheme="majorHAnsi" w:cstheme="minorHAnsi"/>
      <w:b/>
      <w:bCs/>
      <w:caps/>
      <w:szCs w:val="22"/>
    </w:rPr>
  </w:style>
  <w:style w:type="table" w:styleId="39">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PEF - Capítulo"/>
    <w:basedOn w:val="2"/>
    <w:uiPriority w:val="0"/>
  </w:style>
  <w:style w:type="paragraph" w:customStyle="1" w:styleId="41">
    <w:name w:val="PEF - Bibliografia"/>
    <w:basedOn w:val="1"/>
    <w:uiPriority w:val="0"/>
    <w:pPr>
      <w:spacing w:after="160"/>
    </w:pPr>
    <w:rPr>
      <w:bCs/>
      <w:lang w:val="en-US"/>
    </w:rPr>
  </w:style>
  <w:style w:type="paragraph" w:customStyle="1" w:styleId="42">
    <w:name w:val="PEF - Texto"/>
    <w:basedOn w:val="1"/>
    <w:uiPriority w:val="0"/>
    <w:pPr>
      <w:ind w:firstLine="708"/>
    </w:pPr>
  </w:style>
  <w:style w:type="paragraph" w:customStyle="1" w:styleId="43">
    <w:name w:val="PEF - Legenda"/>
    <w:basedOn w:val="1"/>
    <w:next w:val="42"/>
    <w:uiPriority w:val="0"/>
    <w:pPr>
      <w:keepLines/>
      <w:spacing w:after="360"/>
      <w:ind w:left="397" w:right="397"/>
      <w:jc w:val="center"/>
    </w:pPr>
    <w:rPr>
      <w:sz w:val="22"/>
    </w:rPr>
  </w:style>
  <w:style w:type="paragraph" w:customStyle="1" w:styleId="44">
    <w:name w:val="PEF - Figura"/>
    <w:basedOn w:val="42"/>
    <w:next w:val="43"/>
    <w:uiPriority w:val="0"/>
    <w:pPr>
      <w:ind w:firstLine="0"/>
      <w:jc w:val="center"/>
    </w:pPr>
  </w:style>
  <w:style w:type="paragraph" w:customStyle="1" w:styleId="45">
    <w:name w:val="PEF - Texto sem indentação"/>
    <w:basedOn w:val="42"/>
    <w:next w:val="42"/>
    <w:uiPriority w:val="0"/>
    <w:pPr>
      <w:ind w:firstLine="0"/>
    </w:pPr>
  </w:style>
  <w:style w:type="paragraph" w:customStyle="1" w:styleId="46">
    <w:name w:val="PEF - Seção"/>
    <w:basedOn w:val="4"/>
    <w:next w:val="42"/>
    <w:uiPriority w:val="0"/>
  </w:style>
  <w:style w:type="paragraph" w:customStyle="1" w:styleId="47">
    <w:name w:val="PEF - Subseção"/>
    <w:basedOn w:val="5"/>
    <w:next w:val="42"/>
    <w:uiPriority w:val="0"/>
    <w:rPr>
      <w:b/>
      <w:i/>
    </w:rPr>
  </w:style>
  <w:style w:type="paragraph" w:customStyle="1" w:styleId="48">
    <w:name w:val="PEF - Equação"/>
    <w:basedOn w:val="42"/>
    <w:next w:val="45"/>
    <w:uiPriority w:val="0"/>
    <w:pPr>
      <w:ind w:firstLine="0"/>
      <w:jc w:val="center"/>
    </w:pPr>
  </w:style>
  <w:style w:type="paragraph" w:customStyle="1" w:styleId="49">
    <w:name w:val="PEF - Equação numerada"/>
    <w:basedOn w:val="48"/>
    <w:next w:val="45"/>
    <w:qFormat/>
    <w:uiPriority w:val="0"/>
    <w:pPr>
      <w:jc w:val="right"/>
    </w:pPr>
  </w:style>
  <w:style w:type="paragraph" w:styleId="50">
    <w:name w:val="No Spacing"/>
    <w:uiPriority w:val="1"/>
    <w:rPr>
      <w:rFonts w:ascii="Calibri" w:hAnsi="Calibri" w:eastAsia="Calibri" w:cs="Times New Roman"/>
      <w:sz w:val="22"/>
      <w:szCs w:val="22"/>
      <w:lang w:val="pt-BR" w:eastAsia="en-US" w:bidi="ar-SA"/>
    </w:rPr>
  </w:style>
  <w:style w:type="character" w:customStyle="1" w:styleId="51">
    <w:name w:val="medium_text1"/>
    <w:qFormat/>
    <w:uiPriority w:val="0"/>
    <w:rPr>
      <w:sz w:val="20"/>
      <w:szCs w:val="20"/>
    </w:rPr>
  </w:style>
  <w:style w:type="character" w:customStyle="1" w:styleId="52">
    <w:name w:val="long_text1"/>
    <w:uiPriority w:val="0"/>
    <w:rPr>
      <w:sz w:val="16"/>
      <w:szCs w:val="16"/>
    </w:rPr>
  </w:style>
  <w:style w:type="character" w:customStyle="1" w:styleId="53">
    <w:name w:val="short_text1"/>
    <w:uiPriority w:val="0"/>
    <w:rPr>
      <w:sz w:val="19"/>
      <w:szCs w:val="19"/>
    </w:rPr>
  </w:style>
  <w:style w:type="paragraph" w:customStyle="1" w:styleId="54">
    <w:name w:val="PEF - Citação"/>
    <w:basedOn w:val="42"/>
    <w:next w:val="42"/>
    <w:uiPriority w:val="0"/>
    <w:pPr>
      <w:spacing w:line="240" w:lineRule="auto"/>
      <w:ind w:left="1418" w:firstLine="0"/>
    </w:pPr>
  </w:style>
  <w:style w:type="paragraph" w:customStyle="1" w:styleId="55">
    <w:name w:val="PEF - Rodapé"/>
    <w:basedOn w:val="37"/>
    <w:qFormat/>
    <w:uiPriority w:val="0"/>
  </w:style>
  <w:style w:type="paragraph" w:customStyle="1" w:styleId="56">
    <w:name w:val="PEF - Epígrafe"/>
    <w:basedOn w:val="42"/>
    <w:next w:val="42"/>
    <w:qFormat/>
    <w:uiPriority w:val="0"/>
    <w:pPr>
      <w:spacing w:after="360" w:line="240" w:lineRule="auto"/>
      <w:ind w:left="2552" w:firstLine="0"/>
      <w:contextualSpacing/>
    </w:pPr>
    <w:rPr>
      <w:sz w:val="22"/>
    </w:rPr>
  </w:style>
  <w:style w:type="character" w:customStyle="1" w:styleId="57">
    <w:name w:val="Texto de balão Char"/>
    <w:basedOn w:val="11"/>
    <w:link w:val="36"/>
    <w:uiPriority w:val="0"/>
    <w:rPr>
      <w:rFonts w:ascii="Lucida Grande" w:hAnsi="Lucida Grande" w:cs="Lucida Grande"/>
      <w:sz w:val="18"/>
      <w:szCs w:val="18"/>
      <w:lang w:eastAsia="pt-BR"/>
    </w:rPr>
  </w:style>
  <w:style w:type="paragraph" w:styleId="58">
    <w:name w:val="List Paragraph"/>
    <w:basedOn w:val="1"/>
    <w:qFormat/>
    <w:uiPriority w:val="72"/>
    <w:pPr>
      <w:ind w:left="720"/>
      <w:contextualSpacing/>
    </w:pPr>
  </w:style>
  <w:style w:type="character" w:customStyle="1" w:styleId="59">
    <w:name w:val="fontstyle01"/>
    <w:basedOn w:val="11"/>
    <w:uiPriority w:val="0"/>
    <w:rPr>
      <w:rFonts w:hint="default" w:ascii="TimesNewRomanPS-ItalicMT" w:hAnsi="TimesNewRomanPS-ItalicMT"/>
      <w:i/>
      <w:iCs/>
      <w:color w:val="000000"/>
      <w:sz w:val="22"/>
      <w:szCs w:val="22"/>
    </w:rPr>
  </w:style>
  <w:style w:type="paragraph" w:customStyle="1" w:styleId="60">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376092" w:themeColor="accent1" w:themeShade="BF"/>
    </w:rPr>
  </w:style>
  <w:style w:type="character" w:customStyle="1" w:styleId="61">
    <w:name w:val="Título 4 Char"/>
    <w:link w:val="5"/>
    <w:uiPriority w:val="0"/>
    <w:rPr>
      <w:bCs/>
      <w:sz w:val="24"/>
      <w:szCs w:val="28"/>
      <w:lang w:eastAsia="pt-BR"/>
    </w:rPr>
  </w:style>
  <w:style w:type="character" w:customStyle="1" w:styleId="62">
    <w:name w:val="Rodapé Char"/>
    <w:basedOn w:val="11"/>
    <w:link w:val="32"/>
    <w:uiPriority w:val="99"/>
    <w:rPr>
      <w:szCs w:val="24"/>
      <w:lang w:eastAsia="pt-BR"/>
    </w:rPr>
  </w:style>
  <w:style w:type="character" w:customStyle="1" w:styleId="63">
    <w:name w:val="Título Char"/>
    <w:basedOn w:val="11"/>
    <w:link w:val="25"/>
    <w:uiPriority w:val="0"/>
    <w:rPr>
      <w:rFonts w:eastAsiaTheme="majorEastAsia" w:cstheme="majorBidi"/>
      <w:b/>
      <w:spacing w:val="-10"/>
      <w:kern w:val="28"/>
      <w:sz w:val="32"/>
      <w:szCs w:val="56"/>
      <w:lang w:eastAsia="pt-BR"/>
    </w:rPr>
  </w:style>
  <w:style w:type="character" w:customStyle="1" w:styleId="64">
    <w:name w:val="Texto de comentário Char"/>
    <w:basedOn w:val="11"/>
    <w:link w:val="22"/>
    <w:uiPriority w:val="0"/>
    <w:rPr>
      <w:lang w:eastAsia="pt-BR"/>
    </w:rPr>
  </w:style>
  <w:style w:type="character" w:customStyle="1" w:styleId="65">
    <w:name w:val="Assunto do comentário Char"/>
    <w:basedOn w:val="64"/>
    <w:link w:val="31"/>
    <w:semiHidden/>
    <w:uiPriority w:val="0"/>
    <w:rPr>
      <w:b/>
      <w:bCs/>
      <w:lang w:eastAsia="pt-BR"/>
    </w:rPr>
  </w:style>
  <w:style w:type="character" w:customStyle="1" w:styleId="66">
    <w:name w:val="Título 5 Char"/>
    <w:basedOn w:val="11"/>
    <w:link w:val="6"/>
    <w:uiPriority w:val="0"/>
    <w:rPr>
      <w:rFonts w:asciiTheme="majorHAnsi" w:hAnsiTheme="majorHAnsi" w:eastAsiaTheme="majorEastAsia" w:cstheme="majorBidi"/>
      <w:sz w:val="24"/>
      <w:szCs w:val="24"/>
      <w:lang w:eastAsia="pt-BR"/>
    </w:rPr>
  </w:style>
  <w:style w:type="character" w:customStyle="1" w:styleId="67">
    <w:name w:val="Título 8 Char"/>
    <w:basedOn w:val="11"/>
    <w:link w:val="9"/>
    <w:semiHidden/>
    <w:uiPriority w:val="0"/>
    <w:rPr>
      <w:rFonts w:asciiTheme="majorHAnsi" w:hAnsiTheme="majorHAnsi" w:eastAsiaTheme="majorEastAsia" w:cstheme="majorBidi"/>
      <w:color w:val="262626" w:themeColor="text1" w:themeTint="D9"/>
      <w:sz w:val="21"/>
      <w:szCs w:val="21"/>
      <w:lang w:eastAsia="pt-BR"/>
      <w14:textFill>
        <w14:solidFill>
          <w14:schemeClr w14:val="tx1">
            <w14:lumMod w14:val="85000"/>
            <w14:lumOff w14:val="15000"/>
          </w14:schemeClr>
        </w14:solidFill>
      </w14:textFill>
    </w:rPr>
  </w:style>
  <w:style w:type="character" w:customStyle="1" w:styleId="68">
    <w:name w:val="Título 9 Char"/>
    <w:basedOn w:val="11"/>
    <w:link w:val="10"/>
    <w:semiHidden/>
    <w:uiPriority w:val="0"/>
    <w:rPr>
      <w:rFonts w:asciiTheme="majorHAnsi" w:hAnsiTheme="majorHAnsi" w:eastAsiaTheme="majorEastAsia" w:cstheme="majorBidi"/>
      <w:i/>
      <w:iCs/>
      <w:color w:val="262626" w:themeColor="text1" w:themeTint="D9"/>
      <w:sz w:val="21"/>
      <w:szCs w:val="21"/>
      <w:lang w:eastAsia="pt-BR"/>
      <w14:textFill>
        <w14:solidFill>
          <w14:schemeClr w14:val="tx1">
            <w14:lumMod w14:val="85000"/>
            <w14:lumOff w14:val="15000"/>
          </w14:schemeClr>
        </w14:solidFill>
      </w14:textFill>
    </w:rPr>
  </w:style>
  <w:style w:type="table" w:customStyle="1" w:styleId="69">
    <w:name w:val="Tabela Simples 21"/>
    <w:basedOn w:val="12"/>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Tabela de Grade Clara1"/>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Tabela Simples 11"/>
    <w:basedOn w:val="1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Tabela Simples 31"/>
    <w:basedOn w:val="1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Tabela Simples 41"/>
    <w:basedOn w:val="12"/>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4">
    <w:name w:val="Tabela Simples 51"/>
    <w:basedOn w:val="12"/>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5">
    <w:name w:val="Tabela de Grade 21"/>
    <w:basedOn w:val="12"/>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76">
    <w:name w:val="Cabeçalho Char"/>
    <w:basedOn w:val="11"/>
    <w:link w:val="30"/>
    <w:uiPriority w:val="99"/>
    <w:rPr>
      <w:sz w:val="24"/>
      <w:szCs w:val="24"/>
      <w:lang w:eastAsia="pt-BR"/>
    </w:rPr>
  </w:style>
  <w:style w:type="character" w:customStyle="1" w:styleId="77">
    <w:name w:val="jsgrdq"/>
    <w:basedOn w:val="11"/>
    <w:uiPriority w:val="0"/>
  </w:style>
  <w:style w:type="character" w:customStyle="1" w:styleId="78">
    <w:name w:val="Título 1 Char"/>
    <w:basedOn w:val="11"/>
    <w:link w:val="2"/>
    <w:uiPriority w:val="0"/>
    <w:rPr>
      <w:rFonts w:cs="Arial"/>
      <w:b/>
      <w:bCs/>
      <w:sz w:val="28"/>
      <w:szCs w:val="32"/>
      <w:lang w:eastAsia="pt-BR"/>
    </w:rPr>
  </w:style>
  <w:style w:type="character" w:customStyle="1" w:styleId="79">
    <w:name w:val="Título 2 Char"/>
    <w:basedOn w:val="11"/>
    <w:link w:val="3"/>
    <w:uiPriority w:val="0"/>
    <w:rPr>
      <w:rFonts w:cs="Arial"/>
      <w:b/>
      <w:bCs/>
      <w:iCs/>
      <w:sz w:val="24"/>
      <w:szCs w:val="28"/>
      <w:lang w:eastAsia="pt-BR"/>
    </w:rPr>
  </w:style>
  <w:style w:type="character" w:customStyle="1" w:styleId="80">
    <w:name w:val="Título 3 Char"/>
    <w:basedOn w:val="11"/>
    <w:link w:val="4"/>
    <w:uiPriority w:val="0"/>
    <w:rPr>
      <w:rFonts w:cs="Arial"/>
      <w:bCs/>
      <w:i/>
      <w:sz w:val="24"/>
      <w:szCs w:val="26"/>
      <w:lang w:eastAsia="pt-BR"/>
    </w:rPr>
  </w:style>
  <w:style w:type="paragraph" w:customStyle="1" w:styleId="81">
    <w:name w:val="Citação Direta"/>
    <w:basedOn w:val="1"/>
    <w:next w:val="1"/>
    <w:qFormat/>
    <w:uiPriority w:val="0"/>
    <w:pPr>
      <w:spacing w:line="240" w:lineRule="auto"/>
      <w:ind w:left="2268" w:firstLine="0"/>
    </w:pPr>
    <w:rPr>
      <w:rFonts w:asciiTheme="majorHAnsi" w:hAnsiTheme="majorHAnsi" w:cstheme="majorHAnsi"/>
      <w:sz w:val="20"/>
    </w:rPr>
  </w:style>
  <w:style w:type="paragraph" w:customStyle="1" w:styleId="82">
    <w:name w:val="Revision"/>
    <w:hidden/>
    <w:semiHidden/>
    <w:uiPriority w:val="71"/>
    <w:rPr>
      <w:rFonts w:ascii="Times New Roman" w:hAnsi="Times New Roman" w:eastAsia="Times New Roman" w:cs="Times New Roman"/>
      <w:sz w:val="24"/>
      <w:szCs w:val="24"/>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fonte 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B7081-30BC-4AF0-9014-B2A9DB54701C}">
  <ds:schemaRefs/>
</ds:datastoreItem>
</file>

<file path=docProps/app.xml><?xml version="1.0" encoding="utf-8"?>
<Properties xmlns="http://schemas.openxmlformats.org/officeDocument/2006/extended-properties" xmlns:vt="http://schemas.openxmlformats.org/officeDocument/2006/docPropsVTypes">
  <Template>Normal</Template>
  <Pages>25</Pages>
  <Words>3485</Words>
  <Characters>18820</Characters>
  <Lines>156</Lines>
  <Paragraphs>44</Paragraphs>
  <TotalTime>1</TotalTime>
  <ScaleCrop>false</ScaleCrop>
  <LinksUpToDate>false</LinksUpToDate>
  <CharactersWithSpaces>22261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2023-10-31T12:24:00Z</dcterms:created>
  <dc:creator>Carlos</dc:creator>
  <cp:lastModifiedBy>prpgem</cp:lastModifiedBy>
  <cp:lastPrinted>2011-03-03T17:05:00Z</cp:lastPrinted>
  <dcterms:modified xsi:type="dcterms:W3CDTF">2025-07-28T18:25:54Z</dcterms:modified>
  <dc:title>Resolução PEF 02/2009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EF92ED904E1A4B3FA267F6EC9C8CDEC9_12</vt:lpwstr>
  </property>
</Properties>
</file>