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-866.0" w:type="dxa"/>
        <w:tblLayout w:type="fixed"/>
        <w:tblLook w:val="00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RELATÓRIO DE SOLICITAÇÃO DE AUXÍLIO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4.0" w:type="dxa"/>
        <w:jc w:val="left"/>
        <w:tblInd w:w="-853.0" w:type="dxa"/>
        <w:tblLayout w:type="fixed"/>
        <w:tblLook w:val="0000"/>
      </w:tblPr>
      <w:tblGrid>
        <w:gridCol w:w="5102"/>
        <w:gridCol w:w="566"/>
        <w:gridCol w:w="4536"/>
        <w:tblGridChange w:id="0">
          <w:tblGrid>
            <w:gridCol w:w="5102"/>
            <w:gridCol w:w="566"/>
            <w:gridCol w:w="4536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Interessado(a): 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Linha de pesquisa: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     ] Conhecimento, linguagens e práticas formativas em educação matemática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     ] Tecnologia, diversidade e cultura em educação matemática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apresentação: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Check-in: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Check-out:</w:t>
            </w:r>
          </w:p>
        </w:tc>
      </w:tr>
    </w:tbl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4.0" w:type="dxa"/>
        <w:jc w:val="left"/>
        <w:tblInd w:w="-853.0" w:type="dxa"/>
        <w:tblLayout w:type="fixed"/>
        <w:tblLook w:val="0000"/>
      </w:tblPr>
      <w:tblGrid>
        <w:gridCol w:w="6377"/>
        <w:gridCol w:w="3827"/>
        <w:tblGridChange w:id="0">
          <w:tblGrid>
            <w:gridCol w:w="6377"/>
            <w:gridCol w:w="3827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2. RESSARCIMENTO DE RECURSOS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Conta Corrente de sua titularidade: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Agência: 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    ] Estou ciente que devo anexar, a este formulário, a nota fiscal emitida em meu nome referente à referida hospedagem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alimentação e transporte.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4.0" w:type="dxa"/>
        <w:jc w:val="left"/>
        <w:tblInd w:w="-8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4"/>
        <w:tblGridChange w:id="0">
          <w:tblGrid>
            <w:gridCol w:w="10204"/>
          </w:tblGrid>
        </w:tblGridChange>
      </w:tblGrid>
      <w:tr>
        <w:trPr>
          <w:cantSplit w:val="1"/>
          <w:trHeight w:val="304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 RESULTADOS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4.0" w:type="dxa"/>
        <w:jc w:val="left"/>
        <w:tblInd w:w="-8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4"/>
        <w:tblGridChange w:id="0">
          <w:tblGrid>
            <w:gridCol w:w="10204"/>
          </w:tblGrid>
        </w:tblGridChange>
      </w:tblGrid>
      <w:tr>
        <w:trPr>
          <w:cantSplit w:val="1"/>
          <w:trHeight w:val="304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ind w:hanging="2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 OUTRAS CONSIDERAÇÕES OU COMENTÁRIOS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-856.0" w:type="dxa"/>
        <w:tblLayout w:type="fixed"/>
        <w:tblLook w:val="0000"/>
      </w:tblPr>
      <w:tblGrid>
        <w:gridCol w:w="5452"/>
        <w:gridCol w:w="4755"/>
        <w:tblGridChange w:id="0">
          <w:tblGrid>
            <w:gridCol w:w="5452"/>
            <w:gridCol w:w="475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 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5.93627929687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 Interessado(a):</w:t>
            </w:r>
          </w:p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_______________________,</w:t>
            </w:r>
          </w:p>
          <w:p w:rsidR="00000000" w:rsidDel="00000000" w:rsidP="00000000" w:rsidRDefault="00000000" w:rsidRPr="00000000" w14:paraId="00000036">
            <w:pPr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___de_________   de 2026.</w:t>
            </w:r>
          </w:p>
        </w:tc>
      </w:tr>
    </w:tbl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.3228346456694" w:top="2267.716535433071" w:left="1700.7874015748032" w:right="1700.787401574803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-504824</wp:posOffset>
              </wp:positionH>
              <wp:positionV relativeFrom="paragraph">
                <wp:posOffset>-279682</wp:posOffset>
              </wp:positionV>
              <wp:extent cx="2184400" cy="555681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68088" y="3549178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Av. Comendador Norberto Marcondes, 733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Campo Mourão – PR – Brasil – 87.303-100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Fone (44) 3518-184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-504824</wp:posOffset>
              </wp:positionH>
              <wp:positionV relativeFrom="paragraph">
                <wp:posOffset>-279682</wp:posOffset>
              </wp:positionV>
              <wp:extent cx="2184400" cy="555681"/>
              <wp:effectExtent b="0" l="0" r="0" t="0"/>
              <wp:wrapNone/>
              <wp:docPr id="2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4400" cy="55568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1990725</wp:posOffset>
              </wp:positionH>
              <wp:positionV relativeFrom="paragraph">
                <wp:posOffset>-166874</wp:posOffset>
              </wp:positionV>
              <wp:extent cx="1324927" cy="339725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429698" y="3626025"/>
                        <a:ext cx="1254000" cy="308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prpgem.unespar.edu.br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1990725</wp:posOffset>
              </wp:positionH>
              <wp:positionV relativeFrom="paragraph">
                <wp:posOffset>-166874</wp:posOffset>
              </wp:positionV>
              <wp:extent cx="1324927" cy="339725"/>
              <wp:effectExtent b="0" l="0" r="0" t="0"/>
              <wp:wrapNone/>
              <wp:docPr id="2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4927" cy="339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3790950</wp:posOffset>
              </wp:positionH>
              <wp:positionV relativeFrom="paragraph">
                <wp:posOffset>-238311</wp:posOffset>
              </wp:positionV>
              <wp:extent cx="2181225" cy="481031"/>
              <wp:effectExtent b="0" l="0" r="0" t="0"/>
              <wp:wrapNone/>
              <wp:docPr id="2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546850" y="3524425"/>
                        <a:ext cx="3905700" cy="584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highlight w:val="white"/>
                              <w:vertAlign w:val="baseline"/>
                            </w:rPr>
                            <w:t xml:space="preserve">Rua Expedicionário Pedro Cruz, s/n, Bairro São Brás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highlight w:val="white"/>
                              <w:vertAlign w:val="baseline"/>
                            </w:rPr>
                            <w:t xml:space="preserve">São Cristóvão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- União da Vitória – PR – Brasil – 84.600-185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Fone (42) 3521-9100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3790950</wp:posOffset>
              </wp:positionH>
              <wp:positionV relativeFrom="paragraph">
                <wp:posOffset>-238311</wp:posOffset>
              </wp:positionV>
              <wp:extent cx="2181225" cy="481031"/>
              <wp:effectExtent b="0" l="0" r="0" t="0"/>
              <wp:wrapNone/>
              <wp:docPr id="2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1225" cy="48103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-504824</wp:posOffset>
          </wp:positionH>
          <wp:positionV relativeFrom="paragraph">
            <wp:posOffset>-152399</wp:posOffset>
          </wp:positionV>
          <wp:extent cx="1662430" cy="790575"/>
          <wp:effectExtent b="0" l="0" r="0" t="0"/>
          <wp:wrapNone/>
          <wp:docPr id="2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5086350</wp:posOffset>
          </wp:positionH>
          <wp:positionV relativeFrom="paragraph">
            <wp:posOffset>-176212</wp:posOffset>
          </wp:positionV>
          <wp:extent cx="701782" cy="836236"/>
          <wp:effectExtent b="0" l="0" r="0" t="0"/>
          <wp:wrapNone/>
          <wp:docPr descr="logo unespar" id="25" name="image1.jpg"/>
          <a:graphic>
            <a:graphicData uri="http://schemas.openxmlformats.org/drawingml/2006/picture">
              <pic:pic>
                <pic:nvPicPr>
                  <pic:cNvPr descr="logo unespar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C06221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C0622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06221"/>
  </w:style>
  <w:style w:type="paragraph" w:styleId="Rodap">
    <w:name w:val="footer"/>
    <w:basedOn w:val="Normal"/>
    <w:link w:val="RodapChar"/>
    <w:uiPriority w:val="99"/>
    <w:unhideWhenUsed w:val="1"/>
    <w:rsid w:val="00C0622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06221"/>
  </w:style>
  <w:style w:type="table" w:styleId="Tabelacomgrade">
    <w:name w:val="Table Grid"/>
    <w:basedOn w:val="Tabelanormal"/>
    <w:uiPriority w:val="39"/>
    <w:rsid w:val="00C0622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E6171B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AD54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AD54D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AD54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AD54D9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AD54D9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D54D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D54D9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3A041E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rsid w:val="008B0ABB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SemEspaamento">
    <w:name w:val="No Spacing"/>
    <w:uiPriority w:val="1"/>
    <w:qFormat w:val="1"/>
    <w:rsid w:val="00C74D7E"/>
    <w:pPr>
      <w:spacing w:after="0" w:line="240" w:lineRule="auto"/>
    </w:pPr>
  </w:style>
  <w:style w:type="character" w:styleId="fontstyle01" w:customStyle="1">
    <w:name w:val="fontstyle01"/>
    <w:basedOn w:val="Fontepargpadro"/>
    <w:rsid w:val="00E62F7F"/>
    <w:rPr>
      <w:rFonts w:ascii="Candara-Bold" w:hAnsi="Candara-Bold" w:hint="default"/>
      <w:b w:val="1"/>
      <w:bCs w:val="1"/>
      <w:i w:val="0"/>
      <w:iCs w:val="0"/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JVQOSUI6MT3omKOfW17U99V0w==">CgMxLjA4AHIhMVZVc2VGTXZocm52T3RxRVFPZ2VlTDRzY2dZdTViLU5D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2022-09-12T19:11:00Z</dcterms:created>
  <dc:creator>Cliente</dc:creator>
</cp:coreProperties>
</file>