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18" w:line="240" w:lineRule="auto"/>
        <w:ind w:left="0" w:right="16" w:firstLine="0"/>
        <w:jc w:val="center"/>
        <w:rPr>
          <w:b w:val="1"/>
          <w:b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ANEXO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15" w:firstLine="0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37.0" w:type="dxa"/>
        <w:jc w:val="left"/>
        <w:tblInd w:w="134.0" w:type="dxa"/>
        <w:tblBorders>
          <w:top w:color="b7b7b7" w:space="0" w:sz="8" w:val="single"/>
          <w:left w:color="b7b7b7" w:space="0" w:sz="8" w:val="single"/>
          <w:bottom w:color="b7b7b7" w:space="0" w:sz="8" w:val="single"/>
          <w:right w:color="b7b7b7" w:space="0" w:sz="8" w:val="single"/>
          <w:insideH w:color="b7b7b7" w:space="0" w:sz="8" w:val="single"/>
          <w:insideV w:color="b7b7b7" w:space="0" w:sz="8" w:val="single"/>
        </w:tblBorders>
        <w:tblLayout w:type="fixed"/>
        <w:tblLook w:val="0000"/>
      </w:tblPr>
      <w:tblGrid>
        <w:gridCol w:w="9537"/>
        <w:tblGridChange w:id="0">
          <w:tblGrid>
            <w:gridCol w:w="9537"/>
          </w:tblGrid>
        </w:tblGridChange>
      </w:tblGrid>
      <w:tr>
        <w:trPr>
          <w:cantSplit w:val="0"/>
          <w:trHeight w:val="441" w:hRule="atLeast"/>
          <w:tblHeader w:val="0"/>
        </w:trPr>
        <w:tc>
          <w:tcPr>
            <w:tcBorders>
              <w:top w:color="b7b7b7" w:space="0" w:sz="8" w:val="single"/>
              <w:left w:color="b7b7b7" w:space="0" w:sz="8" w:val="single"/>
              <w:bottom w:color="b7b7b7" w:space="0" w:sz="8" w:val="single"/>
              <w:right w:color="b7b7b7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Formulário para Solicitação de Auxílio</w:t>
            </w:r>
          </w:p>
        </w:tc>
      </w:tr>
    </w:tbl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15" w:firstLine="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70.0" w:type="dxa"/>
        <w:jc w:val="left"/>
        <w:tblInd w:w="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730"/>
        <w:gridCol w:w="3840"/>
        <w:tblGridChange w:id="0">
          <w:tblGrid>
            <w:gridCol w:w="5730"/>
            <w:gridCol w:w="3840"/>
          </w:tblGrid>
        </w:tblGridChange>
      </w:tblGrid>
      <w:tr>
        <w:trPr>
          <w:cantSplit w:val="0"/>
          <w:trHeight w:val="403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bd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-67" w:firstLine="0"/>
              <w:jc w:val="both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1. IDENTIFICAÇÃO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Interessado(a):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Vínculo: [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  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] Docente [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  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] Discente</w:t>
            </w:r>
          </w:p>
        </w:tc>
      </w:tr>
      <w:tr>
        <w:trPr>
          <w:cantSplit w:val="0"/>
          <w:trHeight w:val="92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27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Linha de pesquisa: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tabs>
                <w:tab w:val="left" w:leader="none" w:pos="394"/>
              </w:tabs>
              <w:spacing w:after="0" w:before="0" w:line="234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[</w:t>
              <w:tab/>
              <w:t xml:space="preserve">] Conhecimento, linguagens e práticas formativas em educação matemática</w:t>
            </w:r>
            <w:r w:rsidDel="00000000" w:rsidR="00000000" w:rsidRPr="00000000">
              <w:rPr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[</w:t>
              <w:tab/>
              <w:t xml:space="preserve">] Tecnologia, diversidade e cultura em educação matemática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Autor 1: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Vínculo: 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Autor 2: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Vínculo: 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Autor 3: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Vínculo: 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Periódico: 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URL do Periódico: 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Qualis –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Á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rea de Ensino (20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21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-202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):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Título do Texto: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Número de palavras no ato da submissão:</w:t>
            </w:r>
          </w:p>
        </w:tc>
      </w:tr>
      <w:tr>
        <w:trPr>
          <w:cantSplit w:val="0"/>
          <w:trHeight w:val="100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27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O texto é resultado de: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tabs>
                <w:tab w:val="left" w:leader="none" w:pos="409"/>
                <w:tab w:val="left" w:leader="none" w:pos="1444"/>
              </w:tabs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[</w:t>
              <w:tab/>
              <w:t xml:space="preserve">] Projeto financiado por agência de fomento, especificar:</w:t>
            </w:r>
            <w:r w:rsidDel="00000000" w:rsidR="00000000" w:rsidRPr="00000000">
              <w:rPr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[</w:t>
              <w:tab/>
              <w:t xml:space="preserve">] Outros, especificar:</w:t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3" w:line="240" w:lineRule="auto"/>
        <w:ind w:left="0" w:right="16" w:firstLine="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00.0" w:type="dxa"/>
        <w:jc w:val="left"/>
        <w:tblInd w:w="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2955"/>
        <w:gridCol w:w="6645"/>
        <w:tblGridChange w:id="0">
          <w:tblGrid>
            <w:gridCol w:w="2955"/>
            <w:gridCol w:w="664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bd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both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2. RECURSOS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tabs>
                <w:tab w:val="left" w:leader="none" w:pos="409"/>
              </w:tabs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[</w:t>
              <w:tab/>
              <w:t xml:space="preserve">] Revisão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R$: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tabs>
                <w:tab w:val="left" w:leader="none" w:pos="409"/>
              </w:tabs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[</w:t>
              <w:tab/>
              <w:t xml:space="preserve">] Tradução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R$:</w:t>
            </w:r>
          </w:p>
        </w:tc>
      </w:tr>
      <w:tr>
        <w:trPr>
          <w:cantSplit w:val="0"/>
          <w:trHeight w:val="35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tabs>
                <w:tab w:val="left" w:leader="none" w:pos="409"/>
              </w:tabs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[</w:t>
              <w:tab/>
              <w:t xml:space="preserve">] Taxas do periódico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R$: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right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TOTAL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R$:</w:t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8" w:line="240" w:lineRule="auto"/>
        <w:ind w:left="0" w:right="16" w:firstLine="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00.0" w:type="dxa"/>
        <w:jc w:val="left"/>
        <w:tblInd w:w="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460"/>
        <w:gridCol w:w="4140"/>
        <w:tblGridChange w:id="0">
          <w:tblGrid>
            <w:gridCol w:w="5460"/>
            <w:gridCol w:w="41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cebd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15" w:firstLine="0"/>
              <w:jc w:val="both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3. ASSINATURAS</w:t>
            </w:r>
          </w:p>
        </w:tc>
      </w:tr>
      <w:tr>
        <w:trPr>
          <w:cantSplit w:val="0"/>
          <w:trHeight w:val="11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21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Assinatura d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o(a)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i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nteressado(a):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3" w:line="240" w:lineRule="auto"/>
              <w:ind w:left="0" w:right="16" w:firstLine="0"/>
              <w:jc w:val="both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tabs>
                <w:tab w:val="left" w:leader="none" w:pos="2629"/>
              </w:tabs>
              <w:spacing w:after="0" w:before="0" w:line="240" w:lineRule="auto"/>
              <w:ind w:left="0" w:right="16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tabs>
                <w:tab w:val="left" w:leader="none" w:pos="409"/>
                <w:tab w:val="left" w:leader="none" w:pos="1716"/>
              </w:tabs>
              <w:spacing w:after="0" w:before="128" w:line="240" w:lineRule="auto"/>
              <w:ind w:left="0" w:right="16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de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de 202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tabs>
                <w:tab w:val="left" w:leader="none" w:pos="409"/>
              </w:tabs>
              <w:spacing w:after="0" w:before="0" w:line="216" w:lineRule="auto"/>
              <w:ind w:left="0" w:right="16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[</w:t>
              <w:tab/>
              <w:t xml:space="preserve">] Estou ciente e de acordo com as disposições do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E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dit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vertAlign w:val="baseline"/>
                <w:rtl w:val="0"/>
              </w:rPr>
              <w:t xml:space="preserve">al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022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vertAlign w:val="baseline"/>
                <w:rtl w:val="0"/>
              </w:rPr>
              <w:t xml:space="preserve">/202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6-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vertAlign w:val="baseline"/>
                <w:rtl w:val="0"/>
              </w:rPr>
              <w:t xml:space="preserve">P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RPGEM/Unespar.</w:t>
            </w:r>
          </w:p>
        </w:tc>
      </w:tr>
    </w:tbl>
    <w:p w:rsidR="00000000" w:rsidDel="00000000" w:rsidP="00000000" w:rsidRDefault="00000000" w:rsidRPr="00000000" w14:paraId="00000033">
      <w:pPr>
        <w:spacing w:before="223" w:lineRule="auto"/>
        <w:ind w:left="0" w:right="16" w:firstLine="0"/>
        <w:jc w:val="left"/>
        <w:rPr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20" w:orient="portrait"/>
      <w:pgMar w:bottom="1133" w:top="2267" w:left="1133" w:right="1133" w:header="361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0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1075055</wp:posOffset>
          </wp:positionH>
          <wp:positionV relativeFrom="page">
            <wp:posOffset>312420</wp:posOffset>
          </wp:positionV>
          <wp:extent cx="891857" cy="1059633"/>
          <wp:effectExtent b="0" l="0" r="0" t="0"/>
          <wp:wrapNone/>
          <wp:docPr id="1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1857" cy="105963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4696460</wp:posOffset>
          </wp:positionH>
          <wp:positionV relativeFrom="page">
            <wp:posOffset>367030</wp:posOffset>
          </wp:positionV>
          <wp:extent cx="1838324" cy="866775"/>
          <wp:effectExtent b="0" l="0" r="0" t="0"/>
          <wp:wrapNone/>
          <wp:docPr id="1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8324" cy="8667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zh_C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613" w:right="164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ind w:left="1570" w:hanging="720"/>
      <w:jc w:val="both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8" w:default="1">
    <w:name w:val="Default Paragraph Font"/>
    <w:uiPriority w:val="1"/>
    <w:semiHidden w:val="1"/>
    <w:unhideWhenUsed w:val="1"/>
    <w:qFormat w:val="1"/>
  </w:style>
  <w:style w:type="table" w:styleId="9" w:default="1">
    <w:name w:val="Normal Table"/>
    <w:uiPriority w:val="0"/>
    <w:semiHidden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10">
    <w:name w:val="Body Text"/>
    <w:basedOn w:val="1"/>
    <w:uiPriority w:val="1"/>
    <w:qFormat w:val="1"/>
    <w:rPr>
      <w:rFonts w:ascii="Times New Roman" w:cs="Times New Roman" w:eastAsia="Times New Roman" w:hAnsi="Times New Roman"/>
      <w:sz w:val="24"/>
      <w:szCs w:val="24"/>
      <w:lang w:bidi="ar-SA" w:eastAsia="en-US" w:val="pt-PT"/>
    </w:rPr>
  </w:style>
  <w:style w:type="table" w:styleId="13" w:customStyle="1">
    <w:name w:val="TableNormal"/>
    <w:uiPriority w:val="0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14" w:customStyle="1">
    <w:name w:val="Table Normal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15">
    <w:name w:val="List Paragraph"/>
    <w:basedOn w:val="1"/>
    <w:uiPriority w:val="1"/>
    <w:qFormat w:val="1"/>
    <w:pPr>
      <w:ind w:left="850"/>
    </w:pPr>
    <w:rPr>
      <w:rFonts w:ascii="Times New Roman" w:cs="Times New Roman" w:eastAsia="Times New Roman" w:hAnsi="Times New Roman"/>
      <w:lang w:bidi="ar-SA" w:eastAsia="en-US" w:val="pt-PT"/>
    </w:rPr>
  </w:style>
  <w:style w:type="paragraph" w:styleId="16" w:customStyle="1">
    <w:name w:val="Table Paragraph"/>
    <w:basedOn w:val="1"/>
    <w:uiPriority w:val="1"/>
    <w:qFormat w:val="1"/>
    <w:pPr>
      <w:ind w:left="64"/>
    </w:pPr>
    <w:rPr>
      <w:rFonts w:ascii="Arial MT" w:cs="Arial MT" w:eastAsia="Arial MT" w:hAnsi="Arial MT"/>
      <w:lang w:bidi="ar-SA" w:eastAsia="en-US" w:val="pt-PT"/>
    </w:rPr>
  </w:style>
  <w:style w:type="table" w:styleId="17" w:customStyle="1">
    <w:name w:val="_Style 16"/>
    <w:basedOn w:val="13"/>
    <w:uiPriority w:val="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18" w:customStyle="1">
    <w:name w:val="_Style 17"/>
    <w:basedOn w:val="13"/>
    <w:uiPriority w:val="0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19" w:customStyle="1">
    <w:name w:val="_Style 18"/>
    <w:basedOn w:val="13"/>
    <w:uiPriority w:val="0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20" w:customStyle="1">
    <w:name w:val="_Style 20"/>
    <w:uiPriority w:val="0"/>
    <w:qFormat w:val="1"/>
    <w:tbl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styleId="21" w:customStyle="1">
    <w:name w:val="_Style 21"/>
    <w:uiPriority w:val="0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22" w:customStyle="1">
    <w:name w:val="_Style 22"/>
    <w:uiPriority w:val="0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23" w:customStyle="1">
    <w:name w:val="_Style 23"/>
    <w:basedOn w:val="13"/>
    <w:uiPriority w:val="0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aTbSmow023UiQy6LiDPhOV5uiw==">CgMxLjA4AHIhMTBSVDc5VnBKTXBzOGdGY2x2enNBRWtWbjI1RlpSdzNn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2025-03-06T14:45:00Z</dcterms:created>
  <dc:creator>Unespar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Producer">
    <vt:lpwstr>Skia/PDF m124 Google Docs Renderer</vt:lpwstr>
  </property>
  <property fmtid="{D5CDD505-2E9C-101B-9397-08002B2CF9AE}" pid="4" name="LastSaved">
    <vt:filetime>2025-03-06T00:00:00Z</vt:filetime>
  </property>
  <property fmtid="{D5CDD505-2E9C-101B-9397-08002B2CF9AE}" pid="5" name="KSOProductBuildVer">
    <vt:lpwstr>1046-12.2.0.23196</vt:lpwstr>
  </property>
  <property fmtid="{D5CDD505-2E9C-101B-9397-08002B2CF9AE}" pid="6" name="ICV">
    <vt:lpwstr>F5685DBD617549449BB29F6E3A21EE9B_12</vt:lpwstr>
  </property>
</Properties>
</file>