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75CE4A9">
      <w:pPr>
        <w:pStyle w:val="847"/>
        <w:pBdr/>
        <w:spacing/>
        <w:ind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</w:r>
      <w:r>
        <w:rPr>
          <w:rFonts w:hint="default" w:ascii="Arial" w:hAnsi="Arial" w:cs="Arial"/>
          <w:sz w:val="18"/>
          <w:szCs w:val="18"/>
        </w:rPr>
      </w:r>
    </w:p>
    <w:tbl>
      <w:tblPr>
        <w:tblStyle w:val="838"/>
        <w:tblInd w:w="-866" w:type="dxa"/>
        <w:tblW w:w="10207" w:type="dxa"/>
        <w:tblCellMar>
          <w:left w:w="70" w:type="dxa"/>
          <w:top w:w="0" w:type="dxa"/>
          <w:right w:w="70" w:type="dxa"/>
          <w:bottom w:w="0" w:type="dxa"/>
        </w:tblCellMar>
        <w:tblBorders/>
        <w:shd w:val="clear" w:color="auto" w:fill="c0c0c0"/>
        <w:tblLayout w:type="fixed"/>
        <w:tblLook w:val="04A0" w:firstRow="1" w:lastRow="0" w:firstColumn="1" w:lastColumn="0" w:noHBand="0" w:noVBand="1"/>
      </w:tblPr>
      <w:tblGrid>
        <w:gridCol w:w="10207"/>
      </w:tblGrid>
      <w:tr>
        <w:trPr>
          <w:trHeight w:val="540"/>
        </w:trPr>
        <w:tc>
          <w:tcPr>
            <w:shd w:val="clear" w:color="auto" w:fill="c0c0c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0207" w:type="dxa"/>
          </w:tcPr>
          <w:p w14:paraId="0DF27F2F">
            <w:pPr>
              <w:pStyle w:val="836"/>
              <w:pBdr/>
              <w:tabs>
                <w:tab w:val="left" w:leader="none" w:pos="0"/>
              </w:tabs>
              <w:spacing w:after="180" w:before="180"/>
              <w:ind/>
              <w:rPr>
                <w:rFonts w:hint="default" w:ascii="Arial" w:hAnsi="Arial" w:cs="Arial"/>
                <w:sz w:val="18"/>
                <w:szCs w:val="18"/>
                <w:lang w:val="pt-BR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pt-BR"/>
              </w:rPr>
              <w:t xml:space="preserve">FORMULÁRIO PARA APROVEITAMENTO DE ESTUDOS</w:t>
            </w: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</w:r>
          </w:p>
        </w:tc>
      </w:tr>
    </w:tbl>
    <w:p w14:paraId="1E3A1269">
      <w:pPr>
        <w:pBdr/>
        <w:spacing/>
        <w:ind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</w:rPr>
      </w:r>
      <w:r>
        <w:rPr>
          <w:rFonts w:hint="default" w:ascii="Arial" w:hAnsi="Arial" w:cs="Arial"/>
          <w:b/>
          <w:bCs/>
          <w:sz w:val="18"/>
          <w:szCs w:val="18"/>
        </w:rPr>
      </w:r>
    </w:p>
    <w:tbl>
      <w:tblPr>
        <w:tblStyle w:val="838"/>
        <w:tblInd w:w="-853" w:type="dxa"/>
        <w:tblW w:w="10207" w:type="dxa"/>
        <w:tblCellMar>
          <w:left w:w="113" w:type="dxa"/>
          <w:top w:w="0" w:type="dxa"/>
          <w:right w:w="113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671"/>
        <w:gridCol w:w="4536"/>
      </w:tblGrid>
      <w:tr>
        <w:trPr>
          <w:cantSplit/>
          <w:trHeight w:val="435"/>
        </w:trPr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7" w:type="dxa"/>
          </w:tcPr>
          <w:p w14:paraId="34E10CA7">
            <w:pPr>
              <w:pBdr/>
              <w:spacing w:after="120" w:before="120"/>
              <w:ind/>
              <w:rPr>
                <w:rFonts w:hint="default" w:ascii="Arial" w:hAnsi="Arial" w:cs="Arial"/>
                <w:b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 xml:space="preserve">1. IDENTIFICAÇÃO:</w:t>
            </w:r>
            <w:r>
              <w:rPr>
                <w:rFonts w:hint="default" w:ascii="Arial" w:hAnsi="Arial" w:cs="Arial"/>
                <w:b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1" w:type="dxa"/>
            <w:vAlign w:val="center"/>
          </w:tcPr>
          <w:p w14:paraId="6F3A6ECE">
            <w:pPr>
              <w:pBdr/>
              <w:spacing w:before="10"/>
              <w:ind/>
              <w:jc w:val="both"/>
              <w:rPr>
                <w:rFonts w:hint="default"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</w:rPr>
              <w:t xml:space="preserve">Nome do Discente:</w:t>
            </w:r>
            <w:r>
              <w:rPr>
                <w:rFonts w:hint="default" w:ascii="Arial" w:hAnsi="Arial" w:cs="Arial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36" w:type="dxa"/>
            <w:vAlign w:val="center"/>
          </w:tcPr>
          <w:p w14:paraId="4F64C23B">
            <w:pPr>
              <w:pBdr/>
              <w:spacing w:before="10"/>
              <w:ind/>
              <w:jc w:val="both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Ano de ingresso no PRPGEM:</w:t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W w:w="5671" w:type="dxa"/>
            <w:vAlign w:val="center"/>
          </w:tcPr>
          <w:p w14:paraId="03B71BBA">
            <w:pPr>
              <w:pBdr/>
              <w:spacing w:before="10"/>
              <w:ind/>
              <w:jc w:val="both"/>
              <w:rPr>
                <w:rFonts w:hint="default"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Cs/>
                <w:sz w:val="20"/>
                <w:szCs w:val="20"/>
              </w:rPr>
              <w:t xml:space="preserve">Nome do Orientador:</w:t>
            </w:r>
            <w:r>
              <w:rPr>
                <w:rFonts w:hint="default" w:ascii="Arial" w:hAnsi="Arial" w:cs="Arial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tcW w:w="4536" w:type="dxa"/>
            <w:vAlign w:val="center"/>
          </w:tcPr>
          <w:p w14:paraId="0EBE68A9">
            <w:pPr>
              <w:pBdr/>
              <w:spacing w:before="10"/>
              <w:ind/>
              <w:jc w:val="both"/>
              <w:rPr>
                <w:rFonts w:hint="default" w:ascii="Arial" w:hAnsi="Arial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 xml:space="preserve">Linha de pesquisa:</w:t>
            </w:r>
            <w:r>
              <w:rPr>
                <w:rFonts w:hint="default" w:ascii="Arial" w:hAnsi="Arial" w:cs="Arial"/>
                <w:sz w:val="20"/>
                <w:szCs w:val="20"/>
              </w:rPr>
            </w:r>
          </w:p>
        </w:tc>
      </w:tr>
    </w:tbl>
    <w:p w14:paraId="554FF2EB">
      <w:pPr>
        <w:pBdr/>
        <w:spacing/>
        <w:ind/>
        <w:rPr>
          <w:rFonts w:hint="default" w:ascii="Arial" w:hAnsi="Arial" w:cs="Arial"/>
          <w:b/>
          <w:bCs/>
          <w:sz w:val="18"/>
          <w:szCs w:val="18"/>
        </w:rPr>
      </w:pPr>
      <w:r>
        <w:rPr>
          <w:rFonts w:hint="default" w:ascii="Arial" w:hAnsi="Arial" w:cs="Arial"/>
          <w:b/>
          <w:bCs/>
          <w:sz w:val="18"/>
          <w:szCs w:val="18"/>
        </w:rPr>
      </w:r>
      <w:r>
        <w:rPr>
          <w:rFonts w:hint="default" w:ascii="Arial" w:hAnsi="Arial" w:cs="Arial"/>
          <w:b/>
          <w:bCs/>
          <w:sz w:val="18"/>
          <w:szCs w:val="18"/>
        </w:rPr>
      </w:r>
    </w:p>
    <w:tbl>
      <w:tblPr>
        <w:tblStyle w:val="838"/>
        <w:tblInd w:w="-853" w:type="dxa"/>
        <w:tblW w:w="10207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761"/>
        <w:gridCol w:w="2130"/>
        <w:gridCol w:w="990"/>
        <w:gridCol w:w="720"/>
        <w:gridCol w:w="840"/>
        <w:gridCol w:w="930"/>
        <w:gridCol w:w="810"/>
        <w:gridCol w:w="1026"/>
      </w:tblGrid>
      <w:tr>
        <w:trPr/>
        <w:tc>
          <w:tcPr>
            <w:gridSpan w:val="8"/>
            <w:tcBorders/>
            <w:tcW w:w="10207" w:type="dxa"/>
          </w:tcPr>
          <w:p w14:paraId="77270326">
            <w:pPr>
              <w:pBdr/>
              <w:spacing w:after="120" w:before="120"/>
              <w:ind/>
              <w:rPr>
                <w:rFonts w:hint="default" w:ascii="Arial" w:hAnsi="Arial" w:cs="Arial"/>
                <w:bCs/>
                <w:sz w:val="20"/>
                <w:szCs w:val="20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 xml:space="preserve">2. SOLICITAÇÃO DE APROVEITAMENTO: DISCIPLINAS CURSADAS COMO DISCENTE ESPECIAL OU EM OUTROS PROGRAMAS</w:t>
            </w:r>
            <w:r>
              <w:rPr>
                <w:rFonts w:hint="default" w:ascii="Arial" w:hAnsi="Arial" w:cs="Arial"/>
                <w:bCs/>
                <w:sz w:val="20"/>
                <w:szCs w:val="20"/>
              </w:rPr>
            </w:r>
          </w:p>
          <w:p w14:paraId="2EB0CA95">
            <w:pPr>
              <w:pBdr/>
              <w:spacing w:before="10"/>
              <w:ind/>
              <w:jc w:val="both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bCs/>
                <w:sz w:val="18"/>
                <w:szCs w:val="18"/>
              </w:rPr>
              <w:t xml:space="preserve">Anexar: Cópias dos planos de ensino das disciplinas solicitadas para aproveitamento e respectivos comprovantes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pt-BR"/>
              </w:rPr>
              <w:t xml:space="preserve"> de</w:t>
            </w:r>
            <w:r>
              <w:rPr>
                <w:rFonts w:hint="default" w:ascii="Arial" w:hAnsi="Arial" w:cs="Arial"/>
                <w:bCs/>
                <w:sz w:val="18"/>
                <w:szCs w:val="18"/>
              </w:rPr>
              <w:t xml:space="preserve"> aprovação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pt-BR"/>
              </w:rPr>
              <w:t xml:space="preserve">, e</w:t>
            </w:r>
            <w:r>
              <w:rPr>
                <w:rFonts w:hint="default" w:ascii="Arial" w:hAnsi="Arial" w:cs="Arial"/>
                <w:bCs/>
                <w:sz w:val="18"/>
                <w:szCs w:val="18"/>
              </w:rPr>
              <w:t xml:space="preserve">mitido</w:t>
            </w:r>
            <w:r>
              <w:rPr>
                <w:rFonts w:hint="default" w:ascii="Arial" w:hAnsi="Arial" w:cs="Arial"/>
                <w:bCs/>
                <w:sz w:val="18"/>
                <w:szCs w:val="18"/>
                <w:lang w:val="pt-BR"/>
              </w:rPr>
              <w:t xml:space="preserve">s </w:t>
            </w:r>
            <w:r>
              <w:rPr>
                <w:rFonts w:hint="default" w:ascii="Arial" w:hAnsi="Arial" w:cs="Arial"/>
                <w:bCs/>
                <w:sz w:val="18"/>
                <w:szCs w:val="18"/>
              </w:rPr>
              <w:t xml:space="preserve">pela instituição de ensino.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O orientador deverá justificar e indicar se a disciplina pertence à Matriz Curricular do PRPGEM (ED) ou não (CD).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</w:tr>
      <w:tr>
        <w:trPr>
          <w:trHeight w:val="315"/>
        </w:trPr>
        <w:tc>
          <w:tcPr>
            <w:tcBorders/>
            <w:tcW w:w="2761" w:type="dxa"/>
            <w:vAlign w:val="center"/>
            <w:vMerge w:val="restart"/>
          </w:tcPr>
          <w:p w14:paraId="114D8927">
            <w:pPr>
              <w:pBdr/>
              <w:spacing w:after="0" w:line="240" w:lineRule="auto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bCs/>
                <w:sz w:val="18"/>
                <w:szCs w:val="18"/>
              </w:rPr>
              <w:t xml:space="preserve">Disciplinas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/>
            <w:tcW w:w="2130" w:type="dxa"/>
            <w:vAlign w:val="center"/>
            <w:vMerge w:val="restart"/>
          </w:tcPr>
          <w:p w14:paraId="66934CE5">
            <w:pPr>
              <w:pBdr/>
              <w:spacing w:after="0" w:line="240" w:lineRule="auto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Universidade; </w:t>
            </w: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 xml:space="preserve">C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urso; e </w:t>
            </w: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 xml:space="preserve">A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no</w:t>
            </w:r>
            <w:r>
              <w:rPr>
                <w:rFonts w:hint="default" w:ascii="Arial" w:hAnsi="Arial" w:cs="Arial"/>
                <w:sz w:val="18"/>
                <w:szCs w:val="18"/>
              </w:rPr>
              <w:br/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da disciplina cursada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/>
            <w:tcW w:w="990" w:type="dxa"/>
            <w:vAlign w:val="center"/>
            <w:vMerge w:val="restart"/>
          </w:tcPr>
          <w:p w14:paraId="3BF9E215">
            <w:pPr>
              <w:pBdr/>
              <w:spacing w:after="0" w:line="240" w:lineRule="auto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Conceito obtido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/>
            <w:tcW w:w="720" w:type="dxa"/>
            <w:vAlign w:val="center"/>
            <w:vMerge w:val="restart"/>
          </w:tcPr>
          <w:p w14:paraId="7C6300E3">
            <w:pPr>
              <w:pBdr/>
              <w:spacing w:after="0" w:line="240" w:lineRule="auto"/>
              <w:ind/>
              <w:jc w:val="center"/>
              <w:rPr>
                <w:rFonts w:hint="default" w:ascii="Arial" w:hAnsi="Arial" w:cs="Arial"/>
                <w:sz w:val="18"/>
                <w:szCs w:val="18"/>
                <w:lang w:val="pt-BR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Nível (M</w:t>
            </w: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 xml:space="preserve">,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D</w:t>
            </w: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 xml:space="preserve"> ou M/D)</w:t>
            </w: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</w:r>
          </w:p>
        </w:tc>
        <w:tc>
          <w:tcPr>
            <w:tcBorders/>
            <w:tcW w:w="840" w:type="dxa"/>
            <w:vAlign w:val="center"/>
            <w:vMerge w:val="restart"/>
          </w:tcPr>
          <w:p w14:paraId="7D260CAE">
            <w:pPr>
              <w:pBdr/>
              <w:spacing w:after="0" w:line="240" w:lineRule="auto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Carga horária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gridSpan w:val="3"/>
            <w:shd w:val="clear" w:color="auto" w:fill="fff2cc"/>
            <w:tcBorders/>
            <w:tcW w:w="2766" w:type="dxa"/>
            <w:vAlign w:val="center"/>
          </w:tcPr>
          <w:p w14:paraId="37C1781B">
            <w:pPr>
              <w:pBdr/>
              <w:spacing w:after="0" w:line="240" w:lineRule="auto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Preenchimento </w:t>
            </w:r>
            <w:r>
              <w:rPr>
                <w:rFonts w:hint="default" w:ascii="Arial" w:hAnsi="Arial" w:cs="Arial"/>
                <w:b/>
                <w:sz w:val="18"/>
                <w:szCs w:val="18"/>
                <w:u w:val="single"/>
              </w:rPr>
              <w:t xml:space="preserve">exclusivo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 pelo orientador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</w:tr>
      <w:tr>
        <w:trPr>
          <w:trHeight w:val="280"/>
        </w:trPr>
        <w:tc>
          <w:tcPr>
            <w:tcBorders/>
            <w:tcW w:w="2761" w:type="dxa"/>
            <w:vAlign w:val="center"/>
            <w:vMerge w:val="continue"/>
          </w:tcPr>
          <w:p w14:paraId="15F7244A">
            <w:pPr>
              <w:pBdr/>
              <w:spacing w:after="0" w:line="240" w:lineRule="auto"/>
              <w:ind/>
              <w:jc w:val="center"/>
              <w:rPr>
                <w:rFonts w:hint="default" w:ascii="Arial" w:hAnsi="Arial" w:cs="Arial"/>
                <w:bCs/>
                <w:sz w:val="18"/>
                <w:szCs w:val="18"/>
              </w:rPr>
            </w:pPr>
            <w:r>
              <w:rPr>
                <w:rFonts w:hint="default" w:ascii="Arial" w:hAnsi="Arial" w:cs="Arial"/>
                <w:bCs/>
                <w:sz w:val="18"/>
                <w:szCs w:val="18"/>
              </w:rPr>
            </w:r>
            <w:r>
              <w:rPr>
                <w:rFonts w:hint="default" w:ascii="Arial" w:hAnsi="Arial" w:cs="Arial"/>
                <w:bCs/>
                <w:sz w:val="18"/>
                <w:szCs w:val="18"/>
              </w:rPr>
            </w:r>
          </w:p>
        </w:tc>
        <w:tc>
          <w:tcPr>
            <w:tcBorders/>
            <w:tcW w:w="2130" w:type="dxa"/>
            <w:vAlign w:val="center"/>
            <w:vMerge w:val="continue"/>
          </w:tcPr>
          <w:p w14:paraId="4537FA15">
            <w:pPr>
              <w:pBdr/>
              <w:spacing w:after="0" w:line="240" w:lineRule="auto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/>
            <w:tcW w:w="990" w:type="dxa"/>
            <w:vAlign w:val="center"/>
            <w:vMerge w:val="continue"/>
          </w:tcPr>
          <w:p w14:paraId="0F81D13F">
            <w:pPr>
              <w:pBdr/>
              <w:spacing w:after="0" w:line="240" w:lineRule="auto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/>
            <w:tcW w:w="720" w:type="dxa"/>
            <w:vAlign w:val="center"/>
            <w:vMerge w:val="continue"/>
          </w:tcPr>
          <w:p w14:paraId="02451AA8">
            <w:pPr>
              <w:pBdr/>
              <w:spacing w:after="0" w:line="240" w:lineRule="auto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/>
            <w:tcW w:w="840" w:type="dxa"/>
            <w:vAlign w:val="center"/>
            <w:vMerge w:val="continue"/>
          </w:tcPr>
          <w:p w14:paraId="301C5E6C">
            <w:pPr>
              <w:pBdr/>
              <w:spacing w:after="0" w:line="240" w:lineRule="auto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930" w:type="dxa"/>
            <w:vAlign w:val="center"/>
          </w:tcPr>
          <w:p w14:paraId="4B5F2256">
            <w:pPr>
              <w:pBdr/>
              <w:spacing w:after="0" w:line="240" w:lineRule="auto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Nº Créditos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810" w:type="dxa"/>
            <w:vAlign w:val="center"/>
          </w:tcPr>
          <w:p w14:paraId="1BB52A91">
            <w:pPr>
              <w:pBdr/>
              <w:spacing w:after="0" w:line="240" w:lineRule="auto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ED/CD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1026" w:type="dxa"/>
            <w:vAlign w:val="center"/>
          </w:tcPr>
          <w:p w14:paraId="102EB0AE">
            <w:pPr>
              <w:pBdr/>
              <w:spacing w:after="0" w:line="240" w:lineRule="auto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Favorável (F) ou Não (</w:t>
            </w: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 xml:space="preserve">N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F)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</w:tr>
      <w:tr>
        <w:trPr/>
        <w:tc>
          <w:tcPr>
            <w:tcBorders/>
            <w:tcW w:w="2761" w:type="dxa"/>
            <w:vAlign w:val="center"/>
          </w:tcPr>
          <w:p w14:paraId="368F8BBB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1-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/>
            <w:tcW w:w="2130" w:type="dxa"/>
            <w:vAlign w:val="center"/>
          </w:tcPr>
          <w:p w14:paraId="3BF055C8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/>
            <w:tcW w:w="990" w:type="dxa"/>
            <w:vAlign w:val="center"/>
          </w:tcPr>
          <w:p w14:paraId="0E17B320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/>
            <w:tcW w:w="720" w:type="dxa"/>
            <w:vAlign w:val="center"/>
          </w:tcPr>
          <w:p w14:paraId="3E3F8175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/>
            <w:tcW w:w="840" w:type="dxa"/>
            <w:vAlign w:val="center"/>
          </w:tcPr>
          <w:p w14:paraId="25562D23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930" w:type="dxa"/>
            <w:vAlign w:val="center"/>
            <w:vMerge w:val="restart"/>
          </w:tcPr>
          <w:p w14:paraId="760E6410">
            <w:pPr>
              <w:pBdr/>
              <w:spacing w:after="0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810" w:type="dxa"/>
            <w:vAlign w:val="center"/>
            <w:vMerge w:val="restart"/>
          </w:tcPr>
          <w:p w14:paraId="2121BD8A">
            <w:pPr>
              <w:pBdr/>
              <w:spacing w:after="0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1026" w:type="dxa"/>
            <w:vAlign w:val="center"/>
            <w:vMerge w:val="restart"/>
          </w:tcPr>
          <w:p w14:paraId="26711733">
            <w:pPr>
              <w:pBdr/>
              <w:spacing w:after="0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</w:tr>
      <w:tr>
        <w:trPr/>
        <w:tc>
          <w:tcPr>
            <w:gridSpan w:val="5"/>
            <w:tcBorders/>
            <w:tcW w:w="7441" w:type="dxa"/>
            <w:vAlign w:val="center"/>
          </w:tcPr>
          <w:p w14:paraId="4E048AFD">
            <w:pPr>
              <w:pBdr/>
              <w:spacing w:after="0"/>
              <w:ind/>
              <w:jc w:val="both"/>
              <w:rPr>
                <w:rFonts w:hint="default" w:ascii="Arial" w:hAnsi="Arial" w:cs="Arial"/>
                <w:color w:val="ff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ff0000"/>
                <w:sz w:val="18"/>
                <w:szCs w:val="18"/>
              </w:rPr>
              <w:t xml:space="preserve">1.1 - Justificativa do orientador em indicar ED ou CD</w:t>
            </w:r>
            <w:r>
              <w:rPr>
                <w:rFonts w:hint="default" w:ascii="Arial" w:hAnsi="Arial" w:cs="Arial"/>
                <w:color w:val="ff0000"/>
                <w:sz w:val="18"/>
                <w:szCs w:val="18"/>
              </w:rPr>
            </w:r>
          </w:p>
          <w:p w14:paraId="1F54F2B7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930" w:type="dxa"/>
            <w:vAlign w:val="center"/>
            <w:vMerge w:val="continue"/>
          </w:tcPr>
          <w:p w14:paraId="18F0120D">
            <w:pPr>
              <w:pBdr/>
              <w:spacing w:after="0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810" w:type="dxa"/>
            <w:vAlign w:val="center"/>
            <w:vMerge w:val="continue"/>
          </w:tcPr>
          <w:p w14:paraId="4CF13FB5">
            <w:pPr>
              <w:pBdr/>
              <w:spacing w:after="0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1026" w:type="dxa"/>
            <w:vAlign w:val="center"/>
            <w:vMerge w:val="continue"/>
          </w:tcPr>
          <w:p w14:paraId="5E25EB6D">
            <w:pPr>
              <w:pBdr/>
              <w:spacing w:after="0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61" w:type="dxa"/>
            <w:vAlign w:val="center"/>
          </w:tcPr>
          <w:p w14:paraId="0D48DE93">
            <w:pPr>
              <w:widowControl w:val="false"/>
              <w:pBdr/>
              <w:spacing w:after="0" w:line="240" w:lineRule="auto"/>
              <w:ind w:hanging="360" w:left="360"/>
              <w:rPr>
                <w:rFonts w:hint="default" w:ascii="Arial" w:hAnsi="Arial" w:cs="Arial"/>
                <w:color w:val="ff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ff0000"/>
                <w:sz w:val="18"/>
                <w:szCs w:val="18"/>
              </w:rPr>
              <w:t xml:space="preserve">2 - </w:t>
            </w:r>
            <w:r>
              <w:rPr>
                <w:rFonts w:hint="default" w:ascii="Arial" w:hAnsi="Arial" w:cs="Arial"/>
                <w:color w:val="ff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</w:tcPr>
          <w:p w14:paraId="3F8F52CB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</w:tcPr>
          <w:p w14:paraId="786801B8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</w:tcPr>
          <w:p w14:paraId="4916F717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vAlign w:val="center"/>
          </w:tcPr>
          <w:p w14:paraId="111201F4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930" w:type="dxa"/>
            <w:vAlign w:val="center"/>
            <w:vMerge w:val="restart"/>
          </w:tcPr>
          <w:p w14:paraId="7AE1A3E3">
            <w:pPr>
              <w:pBdr/>
              <w:spacing w:after="0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810" w:type="dxa"/>
            <w:vAlign w:val="center"/>
            <w:vMerge w:val="restart"/>
          </w:tcPr>
          <w:p w14:paraId="3D5928C9">
            <w:pPr>
              <w:pBdr/>
              <w:spacing w:after="0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1026" w:type="dxa"/>
            <w:vAlign w:val="center"/>
            <w:vMerge w:val="restart"/>
          </w:tcPr>
          <w:p w14:paraId="207E8176">
            <w:pPr>
              <w:pBdr/>
              <w:spacing w:after="0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</w:tr>
      <w:tr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41" w:type="dxa"/>
            <w:vAlign w:val="center"/>
          </w:tcPr>
          <w:p w14:paraId="20A174BC">
            <w:pPr>
              <w:pBdr/>
              <w:spacing w:after="0"/>
              <w:ind/>
              <w:jc w:val="both"/>
              <w:rPr>
                <w:rFonts w:hint="default" w:ascii="Arial" w:hAnsi="Arial" w:cs="Arial"/>
                <w:color w:val="ff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ff0000"/>
                <w:sz w:val="18"/>
                <w:szCs w:val="18"/>
              </w:rPr>
              <w:t xml:space="preserve">2.2 - Justificativa do orientador em indicar ED ou CD</w:t>
            </w:r>
            <w:r>
              <w:rPr>
                <w:rFonts w:hint="default" w:ascii="Arial" w:hAnsi="Arial" w:cs="Arial"/>
                <w:color w:val="ff0000"/>
                <w:sz w:val="18"/>
                <w:szCs w:val="18"/>
              </w:rPr>
            </w:r>
          </w:p>
          <w:p w14:paraId="6D082184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930" w:type="dxa"/>
            <w:vAlign w:val="center"/>
            <w:vMerge w:val="continue"/>
          </w:tcPr>
          <w:p w14:paraId="6BFAC142">
            <w:pPr>
              <w:pBdr/>
              <w:spacing w:after="0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810" w:type="dxa"/>
            <w:vAlign w:val="center"/>
            <w:vMerge w:val="continue"/>
          </w:tcPr>
          <w:p w14:paraId="0DD4E802">
            <w:pPr>
              <w:pBdr/>
              <w:spacing w:after="0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1026" w:type="dxa"/>
            <w:vAlign w:val="center"/>
            <w:vMerge w:val="continue"/>
          </w:tcPr>
          <w:p w14:paraId="3BD53EE9">
            <w:pPr>
              <w:pBdr/>
              <w:spacing w:after="0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61" w:type="dxa"/>
            <w:vAlign w:val="center"/>
          </w:tcPr>
          <w:p w14:paraId="3F495743">
            <w:pPr>
              <w:widowControl w:val="false"/>
              <w:pBdr/>
              <w:spacing w:after="0" w:line="240" w:lineRule="auto"/>
              <w:ind w:hanging="360" w:left="360"/>
              <w:rPr>
                <w:rFonts w:hint="default" w:ascii="Arial" w:hAnsi="Arial" w:cs="Arial"/>
                <w:color w:val="ff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ff0000"/>
                <w:sz w:val="18"/>
                <w:szCs w:val="18"/>
              </w:rPr>
              <w:t xml:space="preserve">3 - </w:t>
            </w:r>
            <w:r>
              <w:rPr>
                <w:rFonts w:hint="default" w:ascii="Arial" w:hAnsi="Arial" w:cs="Arial"/>
                <w:color w:val="ff0000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</w:tcPr>
          <w:p w14:paraId="7BA56B8B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0" w:type="dxa"/>
            <w:vAlign w:val="center"/>
          </w:tcPr>
          <w:p w14:paraId="141BBB45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0" w:type="dxa"/>
            <w:vAlign w:val="center"/>
          </w:tcPr>
          <w:p w14:paraId="06EBFEA4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0" w:type="dxa"/>
            <w:vAlign w:val="center"/>
          </w:tcPr>
          <w:p w14:paraId="26949260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930" w:type="dxa"/>
            <w:vAlign w:val="center"/>
            <w:vMerge w:val="restart"/>
          </w:tcPr>
          <w:p w14:paraId="2CC03A94">
            <w:pPr>
              <w:pBdr/>
              <w:spacing w:after="0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810" w:type="dxa"/>
            <w:vAlign w:val="center"/>
            <w:vMerge w:val="restart"/>
          </w:tcPr>
          <w:p w14:paraId="6594011A">
            <w:pPr>
              <w:pBdr/>
              <w:spacing w:after="0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1026" w:type="dxa"/>
            <w:vAlign w:val="center"/>
            <w:vMerge w:val="restart"/>
          </w:tcPr>
          <w:p w14:paraId="79FB2B44">
            <w:pPr>
              <w:pBdr/>
              <w:spacing w:after="0"/>
              <w:ind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</w:tr>
      <w:tr>
        <w:trPr/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441" w:type="dxa"/>
            <w:vAlign w:val="center"/>
          </w:tcPr>
          <w:p w14:paraId="2E596179">
            <w:pPr>
              <w:pBdr/>
              <w:spacing w:after="0"/>
              <w:ind/>
              <w:jc w:val="both"/>
              <w:rPr>
                <w:rFonts w:hint="default" w:ascii="Arial" w:hAnsi="Arial" w:cs="Arial"/>
                <w:color w:val="ff0000"/>
                <w:sz w:val="18"/>
                <w:szCs w:val="18"/>
              </w:rPr>
            </w:pPr>
            <w:r>
              <w:rPr>
                <w:rFonts w:hint="default" w:ascii="Arial" w:hAnsi="Arial" w:cs="Arial"/>
                <w:color w:val="ff0000"/>
                <w:sz w:val="18"/>
                <w:szCs w:val="18"/>
              </w:rPr>
              <w:t xml:space="preserve">3.1 - Justificativa do orientador em indicar ED ou CD</w:t>
            </w:r>
            <w:r>
              <w:rPr>
                <w:rFonts w:hint="default" w:ascii="Arial" w:hAnsi="Arial" w:cs="Arial"/>
                <w:color w:val="ff0000"/>
                <w:sz w:val="18"/>
                <w:szCs w:val="18"/>
              </w:rPr>
            </w:r>
          </w:p>
          <w:p w14:paraId="35FD3952">
            <w:pPr>
              <w:pBdr/>
              <w:spacing w:after="0"/>
              <w:ind/>
              <w:jc w:val="both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930" w:type="dxa"/>
            <w:vMerge w:val="continue"/>
          </w:tcPr>
          <w:p w14:paraId="4E8CDAE0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810" w:type="dxa"/>
            <w:vMerge w:val="continue"/>
          </w:tcPr>
          <w:p w14:paraId="0CB5A649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shd w:val="clear" w:color="auto" w:fill="fff2cc"/>
            <w:tcBorders/>
            <w:tcW w:w="1026" w:type="dxa"/>
            <w:vMerge w:val="continue"/>
          </w:tcPr>
          <w:p w14:paraId="2FB8E901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</w:tr>
    </w:tbl>
    <w:p w14:paraId="2FF32E36">
      <w:pPr>
        <w:pBdr/>
        <w:spacing/>
        <w:ind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</w:r>
      <w:r>
        <w:rPr>
          <w:rFonts w:hint="default" w:ascii="Arial" w:hAnsi="Arial" w:cs="Arial"/>
          <w:sz w:val="18"/>
          <w:szCs w:val="18"/>
        </w:rPr>
      </w:r>
    </w:p>
    <w:tbl>
      <w:tblPr>
        <w:tblStyle w:val="838"/>
        <w:tblInd w:w="-861" w:type="dxa"/>
        <w:tblW w:w="10207" w:type="dxa"/>
        <w:tblCellMar>
          <w:left w:w="55" w:type="dxa"/>
          <w:top w:w="55" w:type="dxa"/>
          <w:right w:w="55" w:type="dxa"/>
          <w:bottom w:w="5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236"/>
        <w:gridCol w:w="4971"/>
      </w:tblGrid>
      <w:tr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207" w:type="dxa"/>
          </w:tcPr>
          <w:p w14:paraId="1F409540">
            <w:pPr>
              <w:pBdr/>
              <w:spacing w:after="120" w:before="12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sz w:val="20"/>
                <w:szCs w:val="20"/>
              </w:rPr>
              <w:t xml:space="preserve">3. ASSINATURAS: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6" w:type="dxa"/>
          </w:tcPr>
          <w:p w14:paraId="27ADE54F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Assinatura do discente: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5542C79D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7DF0A98C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14A5660F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28490D37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71" w:type="dxa"/>
          </w:tcPr>
          <w:p w14:paraId="7D296857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br/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158CC090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 xml:space="preserve">Cidade</w:t>
            </w:r>
            <w:r>
              <w:rPr>
                <w:rFonts w:hint="default" w:ascii="Arial" w:hAnsi="Arial" w:cs="Arial"/>
                <w:sz w:val="18"/>
                <w:szCs w:val="18"/>
              </w:rPr>
              <w:t xml:space="preserve">,  ___de_________   de 20___.    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53C41606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236" w:type="dxa"/>
          </w:tcPr>
          <w:p w14:paraId="6E7763B3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Assinatura do orientador: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6F504831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7538B911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1C20C8E0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30C6EB0E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71" w:type="dxa"/>
          </w:tcPr>
          <w:p w14:paraId="5905110F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br/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5A343BF8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Data: 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</w:tr>
      <w:tr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236" w:type="dxa"/>
          </w:tcPr>
          <w:p w14:paraId="01620AEF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  <w:lang w:val="pt-B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 xml:space="preserve">Assinatura do(a) coordenador(a):</w:t>
            </w: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</w:r>
          </w:p>
          <w:p w14:paraId="74655502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1EF9CD40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0284838A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7AD87BEC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971" w:type="dxa"/>
          </w:tcPr>
          <w:p w14:paraId="759DA8BE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 xml:space="preserve">Parecer do Colegiado: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5EB0FD98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(     ) Aprovado                   (     ) Negado provimento 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2414E6AE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065849B1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  <w:t xml:space="preserve">Ata: _____/__________. Data: _____/_____/_______.</w:t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  <w:p w14:paraId="24BFBF5B">
            <w:pPr>
              <w:pBdr/>
              <w:spacing w:after="0"/>
              <w:ind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cs="Arial"/>
                <w:sz w:val="18"/>
                <w:szCs w:val="18"/>
              </w:rPr>
            </w:r>
            <w:r>
              <w:rPr>
                <w:rFonts w:hint="default" w:ascii="Arial" w:hAnsi="Arial" w:cs="Arial"/>
                <w:sz w:val="18"/>
                <w:szCs w:val="18"/>
              </w:rPr>
            </w:r>
          </w:p>
        </w:tc>
      </w:tr>
    </w:tbl>
    <w:p w14:paraId="00D0AEF7">
      <w:pPr>
        <w:pBdr/>
        <w:spacing/>
        <w:ind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cs="Arial"/>
          <w:sz w:val="18"/>
          <w:szCs w:val="18"/>
        </w:rPr>
      </w:r>
      <w:r>
        <w:rPr>
          <w:rFonts w:hint="default" w:ascii="Arial" w:hAnsi="Arial" w:cs="Arial"/>
          <w:sz w:val="18"/>
          <w:szCs w:val="18"/>
        </w:rPr>
      </w:r>
    </w:p>
    <w:sectPr>
      <w:headerReference w:type="default" r:id="rId8"/>
      <w:footerReference w:type="default" r:id="rId9"/>
      <w:footnotePr/>
      <w:endnotePr/>
      <w:type w:val="continuous"/>
      <w:pgSz w:h="16838" w:orient="portrait" w:w="11906"/>
      <w:pgMar w:top="2028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i">
    <w:panose1 w:val="020B0604020202020204"/>
  </w:font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8FDB9A7">
    <w:pPr>
      <w:pStyle w:val="844"/>
      <w:pBdr/>
      <w:spacing/>
      <w:ind/>
      <w:rPr/>
    </w:pP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<wp:simplePos x="0" y="0"/>
              <wp:positionH relativeFrom="margin">
                <wp:posOffset>1783715</wp:posOffset>
              </wp:positionH>
              <wp:positionV relativeFrom="paragraph">
                <wp:posOffset>-205105</wp:posOffset>
              </wp:positionV>
              <wp:extent cx="1832610" cy="307975"/>
              <wp:effectExtent l="0" t="0" r="0" b="0"/>
              <wp:wrapNone/>
              <wp:docPr id="3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2610" cy="307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5E4E149"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  <w:t xml:space="preserve">prpgem.unespar.edu.br</w:t>
                          </w:r>
                          <w:r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</w:r>
                        </w:p>
                        <w:p w14:paraId="65173C55"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61312;o:allowoverlap:true;o:allowincell:true;mso-position-horizontal-relative:margin;margin-left:140.45pt;mso-position-horizontal:absolute;mso-position-vertical-relative:text;margin-top:-16.15pt;mso-position-vertical:absolute;width:144.30pt;height:24.25pt;mso-wrap-distance-left:9.00pt;mso-wrap-distance-top:0.00pt;mso-wrap-distance-right:9.00pt;mso-wrap-distance-bottom:0.00pt;v-text-anchor:top;visibility:visible;" fillcolor="#FFFFFF" stroked="f">
              <v:textbox inset="0,0,0,0">
                <w:txbxContent>
                  <w:p w14:paraId="75E4E149">
                    <w:pPr>
                      <w:pBdr/>
                      <w:spacing/>
                      <w:ind/>
                      <w:jc w:val="center"/>
                      <w:rPr>
                        <w:rFonts w:ascii="Ariali" w:hAnsi="Ariali" w:cs="Arial"/>
                        <w:sz w:val="16"/>
                        <w:szCs w:val="16"/>
                      </w:rPr>
                    </w:pPr>
                    <w:r>
                      <w:rPr>
                        <w:rFonts w:ascii="Ariali" w:hAnsi="Ariali" w:cs="Arial"/>
                        <w:sz w:val="16"/>
                        <w:szCs w:val="16"/>
                      </w:rPr>
                      <w:t xml:space="preserve">prpgem.unespar.edu.br</w:t>
                    </w:r>
                    <w:r>
                      <w:rPr>
                        <w:rFonts w:ascii="Ariali" w:hAnsi="Ariali" w:cs="Arial"/>
                        <w:sz w:val="16"/>
                        <w:szCs w:val="16"/>
                      </w:rPr>
                    </w:r>
                  </w:p>
                  <w:p w14:paraId="65173C55">
                    <w:pPr>
                      <w:pBdr/>
                      <w:spacing/>
                      <w:ind/>
                      <w:rPr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-285750</wp:posOffset>
              </wp:positionV>
              <wp:extent cx="2213610" cy="511175"/>
              <wp:effectExtent l="0" t="0" r="0" b="3175"/>
              <wp:wrapNone/>
              <wp:docPr id="4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3610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063EA9">
                          <w:pPr>
                            <w:pBdr/>
                            <w:spacing/>
                            <w:ind/>
                            <w:contextualSpacing w:val="true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Praça Cel. Amazona, s/n, Centro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 w14:paraId="7CFC58C7">
                          <w:pPr>
                            <w:pBdr/>
                            <w:spacing/>
                            <w:ind/>
                            <w:contextualSpacing w:val="true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União da Vitória – PR – Brasil – 84.600-185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 w14:paraId="7B640B39">
                          <w:pPr>
                            <w:pBdr/>
                            <w:spacing/>
                            <w:ind/>
                            <w:contextualSpacing w:val="true"/>
                            <w:jc w:val="right"/>
                            <w:rPr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Fone (42) 3521-9100</w:t>
                          </w:r>
                          <w:r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62336;o:allowoverlap:true;o:allowincell:true;mso-position-horizontal-relative:text;margin-left:297.00pt;mso-position-horizontal:absolute;mso-position-vertical-relative:text;margin-top:-22.50pt;mso-position-vertical:absolute;width:174.30pt;height:40.25pt;mso-wrap-distance-left:9.00pt;mso-wrap-distance-top:0.00pt;mso-wrap-distance-right:9.00pt;mso-wrap-distance-bottom:0.00pt;v-text-anchor:top;visibility:visible;" fillcolor="#FFFFFF" stroked="f">
              <v:textbox inset="0,0,0,0">
                <w:txbxContent>
                  <w:p w14:paraId="21063EA9">
                    <w:pPr>
                      <w:pBdr/>
                      <w:spacing/>
                      <w:ind/>
                      <w:contextualSpacing w:val="true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Praça Cel. Amazona, s/n, Centro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 w14:paraId="7CFC58C7">
                    <w:pPr>
                      <w:pBdr/>
                      <w:spacing/>
                      <w:ind/>
                      <w:contextualSpacing w:val="true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União da Vitória – PR – Brasil – 84.600-185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 w14:paraId="7B640B39">
                    <w:pPr>
                      <w:pBdr/>
                      <w:spacing/>
                      <w:ind/>
                      <w:contextualSpacing w:val="true"/>
                      <w:jc w:val="right"/>
                      <w:rPr/>
                    </w:pPr>
                    <w:r>
                      <w:rPr>
                        <w:sz w:val="16"/>
                        <w:szCs w:val="16"/>
                      </w:rPr>
                      <w:t xml:space="preserve">Fone (42) 3521-9100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<wp:simplePos x="0" y="0"/>
              <wp:positionH relativeFrom="margin">
                <wp:posOffset>-609600</wp:posOffset>
              </wp:positionH>
              <wp:positionV relativeFrom="paragraph">
                <wp:posOffset>-292100</wp:posOffset>
              </wp:positionV>
              <wp:extent cx="2155825" cy="461645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5825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5A4B28">
                          <w:pPr>
                            <w:pStyle w:val="847"/>
                            <w:pBdr/>
                            <w:spacing/>
                            <w:ind/>
                            <w:contextualSpacing w:val="true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Av. Comendador Norberto Marcondes, 733 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 w14:paraId="25F1F6B2">
                          <w:pPr>
                            <w:pBdr/>
                            <w:spacing/>
                            <w:ind/>
                            <w:contextualSpacing w:val="true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Campo Mourão – PR – Brasil – 87.303-100 </w:t>
                          </w:r>
                          <w:r>
                            <w:rPr>
                              <w:sz w:val="16"/>
                              <w:szCs w:val="16"/>
                            </w:rPr>
                          </w:r>
                        </w:p>
                        <w:p w14:paraId="1911E113">
                          <w:pPr>
                            <w:pBdr/>
                            <w:spacing/>
                            <w:ind/>
                            <w:contextualSpacing w:val="true"/>
                            <w:jc w:val="both"/>
                            <w:rPr/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Fone (44) 3518-1843</w:t>
                          </w:r>
                          <w:r/>
                        </w:p>
                        <w:p w14:paraId="48DFBF69"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4" o:spid="_x0000_s4" o:spt="202" type="#_x0000_t202" style="position:absolute;z-index:251661312;o:allowoverlap:true;o:allowincell:true;mso-position-horizontal-relative:margin;margin-left:-48.00pt;mso-position-horizontal:absolute;mso-position-vertical-relative:text;margin-top:-23.00pt;mso-position-vertical:absolute;width:169.75pt;height:36.35pt;mso-wrap-distance-left:9.00pt;mso-wrap-distance-top:0.00pt;mso-wrap-distance-right:9.00pt;mso-wrap-distance-bottom:0.00pt;v-text-anchor:top;visibility:visible;" fillcolor="#FFFFFF" stroked="f">
              <v:textbox inset="0,0,0,0">
                <w:txbxContent>
                  <w:p w14:paraId="735A4B28">
                    <w:pPr>
                      <w:pStyle w:val="847"/>
                      <w:pBdr/>
                      <w:spacing/>
                      <w:ind/>
                      <w:contextualSpacing w:val="true"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Av. Comendador Norberto Marcondes, 733 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 w14:paraId="25F1F6B2">
                    <w:pPr>
                      <w:pBdr/>
                      <w:spacing/>
                      <w:ind/>
                      <w:contextualSpacing w:val="true"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Campo Mourão – PR – Brasil – 87.303-100 </w:t>
                    </w:r>
                    <w:r>
                      <w:rPr>
                        <w:sz w:val="16"/>
                        <w:szCs w:val="16"/>
                      </w:rPr>
                    </w:r>
                  </w:p>
                  <w:p w14:paraId="1911E113">
                    <w:pPr>
                      <w:pBdr/>
                      <w:spacing/>
                      <w:ind/>
                      <w:contextualSpacing w:val="true"/>
                      <w:jc w:val="both"/>
                      <w:rPr/>
                    </w:pPr>
                    <w:r>
                      <w:rPr>
                        <w:sz w:val="16"/>
                        <w:szCs w:val="16"/>
                      </w:rPr>
                      <w:t xml:space="preserve">Fone (44) 3518-1843</w:t>
                    </w:r>
                    <w:r/>
                  </w:p>
                  <w:p w14:paraId="48DFBF69">
                    <w:pPr>
                      <w:pBdr/>
                      <w:spacing/>
                      <w:ind/>
                      <w:rPr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59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59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3081A35E">
    <w:pPr>
      <w:pStyle w:val="842"/>
      <w:pBdr/>
      <w:spacing/>
      <w:ind/>
      <w:rPr/>
    </w:pP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<wp:simplePos x="0" y="0"/>
              <wp:positionH relativeFrom="column">
                <wp:posOffset>-508635</wp:posOffset>
              </wp:positionH>
              <wp:positionV relativeFrom="paragraph">
                <wp:posOffset>-68580</wp:posOffset>
              </wp:positionV>
              <wp:extent cx="701675" cy="836295"/>
              <wp:effectExtent l="0" t="0" r="3175" b="2540"/>
              <wp:wrapNone/>
              <wp:docPr id="1" name="Picture 1" descr="logo unespa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1" descr="logo unespar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01782" cy="8362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0288;o:allowoverlap:true;o:allowincell:true;mso-position-horizontal-relative:text;margin-left:-40.05pt;mso-position-horizontal:absolute;mso-position-vertical-relative:text;margin-top:-5.40pt;mso-position-vertical:absolute;width:55.25pt;height:65.85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lang w:eastAsia="pt-BR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column">
                <wp:posOffset>4330065</wp:posOffset>
              </wp:positionH>
              <wp:positionV relativeFrom="paragraph">
                <wp:posOffset>-13970</wp:posOffset>
              </wp:positionV>
              <wp:extent cx="1662430" cy="790575"/>
              <wp:effectExtent l="0" t="0" r="0" b="9525"/>
              <wp:wrapNone/>
              <wp:docPr id="2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3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>
                        <a:off x="0" y="0"/>
                        <a:ext cx="1662430" cy="790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9264;o:allowoverlap:true;o:allowincell:true;mso-position-horizontal-relative:text;margin-left:340.95pt;mso-position-horizontal:absolute;mso-position-vertical-relative:text;margin-top:-1.10pt;mso-position-vertical:absolute;width:130.90pt;height:62.25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lang w:eastAsia="pt-BR"/>
      </w:rPr>
      <w:t xml:space="preserve">                                           </w:t>
    </w:r>
    <w:bookmarkStart w:id="0" w:name="_GoBack"/>
    <w:r/>
    <w:bookmarkEnd w:id="0"/>
    <w:r>
      <w:rPr>
        <w:lang w:eastAsia="pt-BR"/>
      </w:rPr>
      <w:t xml:space="preserve">                                                    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3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3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3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835"/>
    <w:next w:val="835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835"/>
    <w:next w:val="835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835"/>
    <w:next w:val="83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35"/>
    <w:next w:val="835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35"/>
    <w:next w:val="83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35"/>
    <w:next w:val="835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35"/>
    <w:next w:val="835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35"/>
    <w:next w:val="835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837"/>
    <w:link w:val="8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3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37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37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37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37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37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3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37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35"/>
    <w:next w:val="835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37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35"/>
    <w:next w:val="835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837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35"/>
    <w:next w:val="835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37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3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35"/>
    <w:next w:val="835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37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3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83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37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37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3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3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37"/>
    <w:link w:val="842"/>
    <w:uiPriority w:val="99"/>
    <w:pPr>
      <w:pBdr/>
      <w:spacing/>
      <w:ind/>
    </w:pPr>
  </w:style>
  <w:style w:type="character" w:styleId="179">
    <w:name w:val="Footer Char"/>
    <w:basedOn w:val="837"/>
    <w:link w:val="844"/>
    <w:uiPriority w:val="99"/>
    <w:pPr>
      <w:pBdr/>
      <w:spacing/>
      <w:ind/>
    </w:pPr>
  </w:style>
  <w:style w:type="paragraph" w:styleId="180">
    <w:name w:val="Caption"/>
    <w:basedOn w:val="835"/>
    <w:next w:val="83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35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37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37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35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37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37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83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35"/>
    <w:next w:val="835"/>
    <w:uiPriority w:val="39"/>
    <w:unhideWhenUsed/>
    <w:pPr>
      <w:pBdr/>
      <w:spacing w:after="100"/>
      <w:ind/>
    </w:pPr>
  </w:style>
  <w:style w:type="paragraph" w:styleId="190">
    <w:name w:val="toc 2"/>
    <w:basedOn w:val="835"/>
    <w:next w:val="835"/>
    <w:uiPriority w:val="39"/>
    <w:unhideWhenUsed/>
    <w:pPr>
      <w:pBdr/>
      <w:spacing w:after="100"/>
      <w:ind w:left="220"/>
    </w:pPr>
  </w:style>
  <w:style w:type="paragraph" w:styleId="191">
    <w:name w:val="toc 3"/>
    <w:basedOn w:val="835"/>
    <w:next w:val="835"/>
    <w:uiPriority w:val="39"/>
    <w:unhideWhenUsed/>
    <w:pPr>
      <w:pBdr/>
      <w:spacing w:after="100"/>
      <w:ind w:left="440"/>
    </w:pPr>
  </w:style>
  <w:style w:type="paragraph" w:styleId="192">
    <w:name w:val="toc 4"/>
    <w:basedOn w:val="835"/>
    <w:next w:val="835"/>
    <w:uiPriority w:val="39"/>
    <w:unhideWhenUsed/>
    <w:pPr>
      <w:pBdr/>
      <w:spacing w:after="100"/>
      <w:ind w:left="660"/>
    </w:pPr>
  </w:style>
  <w:style w:type="paragraph" w:styleId="193">
    <w:name w:val="toc 5"/>
    <w:basedOn w:val="835"/>
    <w:next w:val="835"/>
    <w:uiPriority w:val="39"/>
    <w:unhideWhenUsed/>
    <w:pPr>
      <w:pBdr/>
      <w:spacing w:after="100"/>
      <w:ind w:left="880"/>
    </w:pPr>
  </w:style>
  <w:style w:type="paragraph" w:styleId="194">
    <w:name w:val="toc 6"/>
    <w:basedOn w:val="835"/>
    <w:next w:val="835"/>
    <w:uiPriority w:val="39"/>
    <w:unhideWhenUsed/>
    <w:pPr>
      <w:pBdr/>
      <w:spacing w:after="100"/>
      <w:ind w:left="1100"/>
    </w:pPr>
  </w:style>
  <w:style w:type="paragraph" w:styleId="195">
    <w:name w:val="toc 7"/>
    <w:basedOn w:val="835"/>
    <w:next w:val="835"/>
    <w:uiPriority w:val="39"/>
    <w:unhideWhenUsed/>
    <w:pPr>
      <w:pBdr/>
      <w:spacing w:after="100"/>
      <w:ind w:left="1320"/>
    </w:pPr>
  </w:style>
  <w:style w:type="paragraph" w:styleId="196">
    <w:name w:val="toc 8"/>
    <w:basedOn w:val="835"/>
    <w:next w:val="835"/>
    <w:uiPriority w:val="39"/>
    <w:unhideWhenUsed/>
    <w:pPr>
      <w:pBdr/>
      <w:spacing w:after="100"/>
      <w:ind w:left="1540"/>
    </w:pPr>
  </w:style>
  <w:style w:type="paragraph" w:styleId="197">
    <w:name w:val="toc 9"/>
    <w:basedOn w:val="835"/>
    <w:next w:val="835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37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35"/>
    <w:next w:val="835"/>
    <w:uiPriority w:val="99"/>
    <w:unhideWhenUsed/>
    <w:pPr>
      <w:pBdr/>
      <w:spacing w:after="0" w:afterAutospacing="0"/>
      <w:ind/>
    </w:pPr>
  </w:style>
  <w:style w:type="paragraph" w:styleId="835" w:default="1">
    <w:name w:val="Normal"/>
    <w:uiPriority w:val="0"/>
    <w:qFormat/>
    <w:pPr>
      <w:pBdr/>
      <w:spacing w:after="160" w:line="259" w:lineRule="auto"/>
      <w:ind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836">
    <w:name w:val="Heading 1"/>
    <w:basedOn w:val="835"/>
    <w:next w:val="835"/>
    <w:link w:val="854"/>
    <w:uiPriority w:val="0"/>
    <w:qFormat/>
    <w:pPr>
      <w:keepNext w:val="true"/>
      <w:widowControl w:val="false"/>
      <w:pBdr/>
      <w:spacing w:after="0" w:line="240" w:lineRule="auto"/>
      <w:ind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character" w:styleId="837" w:default="1">
    <w:name w:val="Default Paragraph Font"/>
    <w:uiPriority w:val="1"/>
    <w:semiHidden/>
    <w:unhideWhenUsed/>
    <w:pPr>
      <w:pBdr/>
      <w:spacing/>
      <w:ind/>
    </w:pPr>
  </w:style>
  <w:style w:type="table" w:styleId="838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9">
    <w:name w:val="annotation reference"/>
    <w:basedOn w:val="837"/>
    <w:uiPriority w:val="99"/>
    <w:semiHidden/>
    <w:unhideWhenUsed/>
    <w:qFormat/>
    <w:pPr>
      <w:pBdr/>
      <w:spacing/>
      <w:ind/>
    </w:pPr>
    <w:rPr>
      <w:sz w:val="16"/>
      <w:szCs w:val="16"/>
    </w:rPr>
  </w:style>
  <w:style w:type="character" w:styleId="840">
    <w:name w:val="Hyperlink"/>
    <w:basedOn w:val="837"/>
    <w:uiPriority w:val="99"/>
    <w:unhideWhenUsed/>
    <w:pPr>
      <w:pBdr/>
      <w:spacing/>
      <w:ind/>
    </w:pPr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41">
    <w:name w:val="annotation text"/>
    <w:basedOn w:val="835"/>
    <w:link w:val="851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paragraph" w:styleId="842">
    <w:name w:val="Header"/>
    <w:basedOn w:val="835"/>
    <w:link w:val="848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paragraph" w:styleId="843">
    <w:name w:val="annotation subject"/>
    <w:basedOn w:val="841"/>
    <w:next w:val="841"/>
    <w:link w:val="852"/>
    <w:uiPriority w:val="99"/>
    <w:semiHidden/>
    <w:unhideWhenUsed/>
    <w:qFormat/>
    <w:pPr>
      <w:pBdr/>
      <w:spacing/>
      <w:ind/>
    </w:pPr>
    <w:rPr>
      <w:b/>
      <w:bCs/>
    </w:rPr>
  </w:style>
  <w:style w:type="paragraph" w:styleId="844">
    <w:name w:val="Footer"/>
    <w:basedOn w:val="835"/>
    <w:link w:val="849"/>
    <w:uiPriority w:val="99"/>
    <w:unhideWhenUsed/>
    <w:pPr>
      <w:pBdr/>
      <w:tabs>
        <w:tab w:val="center" w:leader="none" w:pos="4252"/>
        <w:tab w:val="right" w:leader="none" w:pos="8504"/>
      </w:tabs>
      <w:spacing w:after="0" w:line="240" w:lineRule="auto"/>
      <w:ind/>
    </w:pPr>
  </w:style>
  <w:style w:type="paragraph" w:styleId="845">
    <w:name w:val="Balloon Text"/>
    <w:basedOn w:val="835"/>
    <w:link w:val="853"/>
    <w:uiPriority w:val="99"/>
    <w:semiHidden/>
    <w:unhideWhenUsed/>
    <w:qFormat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table" w:styleId="846">
    <w:name w:val="Table Grid"/>
    <w:basedOn w:val="838"/>
    <w:uiPriority w:val="39"/>
    <w:qFormat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7" w:customStyle="1">
    <w:name w:val="Default"/>
    <w:uiPriority w:val="0"/>
    <w:pPr>
      <w:pBdr/>
      <w:spacing w:after="0" w:line="240" w:lineRule="auto"/>
      <w:ind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styleId="848" w:customStyle="1">
    <w:name w:val="Cabeçalho Char"/>
    <w:basedOn w:val="837"/>
    <w:link w:val="842"/>
    <w:uiPriority w:val="99"/>
    <w:qFormat/>
    <w:pPr>
      <w:pBdr/>
      <w:spacing/>
      <w:ind/>
    </w:pPr>
  </w:style>
  <w:style w:type="character" w:styleId="849" w:customStyle="1">
    <w:name w:val="Rodapé Char"/>
    <w:basedOn w:val="837"/>
    <w:link w:val="844"/>
    <w:uiPriority w:val="99"/>
    <w:qFormat/>
    <w:pPr>
      <w:pBdr/>
      <w:spacing/>
      <w:ind/>
    </w:pPr>
  </w:style>
  <w:style w:type="paragraph" w:styleId="850">
    <w:name w:val="List Paragraph"/>
    <w:basedOn w:val="835"/>
    <w:uiPriority w:val="34"/>
    <w:qFormat/>
    <w:pPr>
      <w:pBdr/>
      <w:spacing/>
      <w:ind w:left="720"/>
      <w:contextualSpacing w:val="true"/>
    </w:pPr>
  </w:style>
  <w:style w:type="character" w:styleId="851" w:customStyle="1">
    <w:name w:val="Texto de comentário Char"/>
    <w:basedOn w:val="837"/>
    <w:link w:val="841"/>
    <w:uiPriority w:val="99"/>
    <w:semiHidden/>
    <w:qFormat/>
    <w:pPr>
      <w:pBdr/>
      <w:spacing/>
      <w:ind/>
    </w:pPr>
    <w:rPr>
      <w:sz w:val="20"/>
      <w:szCs w:val="20"/>
    </w:rPr>
  </w:style>
  <w:style w:type="character" w:styleId="852" w:customStyle="1">
    <w:name w:val="Assunto do comentário Char"/>
    <w:basedOn w:val="851"/>
    <w:link w:val="843"/>
    <w:uiPriority w:val="99"/>
    <w:semiHidden/>
    <w:pPr>
      <w:pBdr/>
      <w:spacing/>
      <w:ind/>
    </w:pPr>
    <w:rPr>
      <w:b/>
      <w:bCs/>
      <w:sz w:val="20"/>
      <w:szCs w:val="20"/>
    </w:rPr>
  </w:style>
  <w:style w:type="character" w:styleId="853" w:customStyle="1">
    <w:name w:val="Texto de balão Char"/>
    <w:basedOn w:val="837"/>
    <w:link w:val="845"/>
    <w:uiPriority w:val="99"/>
    <w:semiHidden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54" w:customStyle="1">
    <w:name w:val="Título 1 Char"/>
    <w:basedOn w:val="837"/>
    <w:link w:val="836"/>
    <w:uiPriority w:val="0"/>
    <w:pPr>
      <w:pBdr/>
      <w:spacing/>
      <w:ind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855">
    <w:name w:val="No Spacing"/>
    <w:uiPriority w:val="1"/>
    <w:qFormat/>
    <w:pPr>
      <w:pBdr/>
      <w:spacing w:after="0" w:line="240" w:lineRule="auto"/>
      <w:ind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5F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B1977F7D-205B-4081-913C-38D41E755F92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CF8BD57A-7AED-423D-8E4D-93BD55530B44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Hewlett-Packard</Company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revision>6</cp:revision>
  <dcterms:created xsi:type="dcterms:W3CDTF">2020-02-07T17:53:00Z</dcterms:created>
  <dcterms:modified xsi:type="dcterms:W3CDTF">2026-08-25T20:31:21Z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E7043888C6F2489491BC0AE7EAF9DB7B_12</vt:lpwstr>
  </property>
</Properties>
</file>