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Arial" w:hAnsi="Arial" w:eastAsia="Arial" w:cs="Arial"/>
          <w:color w:val="000000"/>
          <w:sz w:val="20"/>
          <w:szCs w:val="20"/>
        </w:rPr>
      </w:pPr>
    </w:p>
    <w:tbl>
      <w:tblPr>
        <w:tblStyle w:val="20"/>
        <w:tblW w:w="10207" w:type="dxa"/>
        <w:tblInd w:w="-8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00599A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00000004">
            <w:pPr>
              <w:pStyle w:val="2"/>
              <w:tabs>
                <w:tab w:val="left" w:pos="0"/>
              </w:tabs>
              <w:spacing w:before="180" w:after="180"/>
              <w:rPr>
                <w:rFonts w:hint="default" w:ascii="Arial" w:hAnsi="Arial" w:eastAsia="Arial" w:cs="Arial"/>
                <w:sz w:val="20"/>
                <w:szCs w:val="20"/>
              </w:rPr>
            </w:pPr>
            <w:bookmarkStart w:id="0" w:name="_heading=h.22lh4ycdok15" w:colFirst="0" w:colLast="0"/>
            <w:bookmarkEnd w:id="0"/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FORMULÁRIO PARA SOLICITAÇÃO DE PRORROGAÇÃO DE BOLSA</w:t>
            </w:r>
          </w:p>
        </w:tc>
      </w:tr>
    </w:tbl>
    <w:p w14:paraId="00000005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21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047"/>
        <w:gridCol w:w="4157"/>
      </w:tblGrid>
      <w:tr w14:paraId="6D05126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06">
            <w:pPr>
              <w:spacing w:before="120" w:after="120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1. IDENTIFICAÇÃO:</w:t>
            </w:r>
          </w:p>
        </w:tc>
      </w:tr>
      <w:tr w14:paraId="6C5C6D4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13" w:hRule="atLeast"/>
        </w:trPr>
        <w:tc>
          <w:tcPr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tcMar>
              <w:left w:w="70" w:type="dxa"/>
              <w:right w:w="70" w:type="dxa"/>
            </w:tcMar>
          </w:tcPr>
          <w:p w14:paraId="00000008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Discente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9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Ano de ingresso no PRPGEM:</w:t>
            </w:r>
          </w:p>
        </w:tc>
      </w:tr>
      <w:tr w14:paraId="5C9BA44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</w:trPr>
        <w:tc>
          <w:tcPr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A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Orientador(a):</w:t>
            </w:r>
          </w:p>
        </w:tc>
        <w:tc>
          <w:tcPr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B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Tipo de bolsa:</w:t>
            </w:r>
          </w:p>
        </w:tc>
      </w:tr>
      <w:tr w14:paraId="41EC461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1" w:hRule="atLeast"/>
        </w:trPr>
        <w:tc>
          <w:tcPr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C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Linha de pesquisa:</w:t>
            </w:r>
          </w:p>
        </w:tc>
      </w:tr>
    </w:tbl>
    <w:p w14:paraId="0000000E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22"/>
        <w:tblW w:w="10198" w:type="dxa"/>
        <w:tblInd w:w="-8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8"/>
      </w:tblGrid>
      <w:tr w14:paraId="2D5E6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8" w:type="dxa"/>
            <w:shd w:val="clear" w:color="auto" w:fill="auto"/>
          </w:tcPr>
          <w:p w14:paraId="22AF3011">
            <w:pPr>
              <w:numPr>
                <w:ilvl w:val="0"/>
                <w:numId w:val="1"/>
              </w:numPr>
              <w:spacing w:before="120" w:after="120"/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pt-BR"/>
              </w:rPr>
              <w:t>SOLICITAÇÃO:</w:t>
            </w:r>
          </w:p>
        </w:tc>
      </w:tr>
      <w:tr w14:paraId="1292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8" w:type="dxa"/>
          </w:tcPr>
          <w:p w14:paraId="7910E303"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10"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Eu, ________________, aluno(a) regularmente matriculado(a) no curso de mestrado do PRPGEM, bolsista do programa desde ________________, solicito a prorrogação da bolsa por um prazo de _____ meses. Para tanto, seguem a descrição e a comprovação dos requisitos cumpridos, conforme exigência do regulamento de bolsas do PRPGEM, bem como a data prevista para a qualificação e defesa final da dissertação.</w:t>
            </w:r>
          </w:p>
          <w:p w14:paraId="00000011"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</w:tr>
    </w:tbl>
    <w:p w14:paraId="00000012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23"/>
        <w:tblW w:w="10185" w:type="dxa"/>
        <w:tblInd w:w="-8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185"/>
      </w:tblGrid>
      <w:tr w14:paraId="613D4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 xml:space="preserve">DESCRIÇÃO DAS ATIVIDADES DESENVOLVIDAS: </w:t>
            </w:r>
          </w:p>
          <w:p w14:paraId="000000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(Referenciar as participações em eventos, trabalhos apresentados e publicados, participação em grupos de pesquisa, escrita da dissertação, disciplinas cursadas e seus respectivos conceitos, dados produzidos e ou coletados, cumprimento do cronograma da dissertação etc.) </w:t>
            </w:r>
          </w:p>
        </w:tc>
      </w:tr>
      <w:tr w14:paraId="29FB8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6B6F4D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0B3269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3AE81A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</w:tc>
      </w:tr>
      <w:tr w14:paraId="4F530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Anexar neste campo todos os documentos comprobatórios referente as atividades desenvolvidas.</w:t>
            </w:r>
          </w:p>
          <w:p w14:paraId="000000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000000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000000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000000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</w:tc>
      </w:tr>
    </w:tbl>
    <w:p w14:paraId="0000001C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24"/>
        <w:tblW w:w="10185" w:type="dxa"/>
        <w:tblInd w:w="-8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65"/>
        <w:gridCol w:w="5520"/>
      </w:tblGrid>
      <w:tr w14:paraId="6ADD4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PREVISÃO PARA O EXAME DE QUALIFICAÇÃO E DEFESA FINAL</w:t>
            </w:r>
          </w:p>
        </w:tc>
      </w:tr>
      <w:tr w14:paraId="50E6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>
            <w:pPr>
              <w:widowControl w:val="0"/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Exame de qualificação: ___/___/____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>
            <w:pPr>
              <w:widowControl w:val="0"/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Defesa Final: ___/___/____</w:t>
            </w:r>
          </w:p>
        </w:tc>
      </w:tr>
    </w:tbl>
    <w:p w14:paraId="00000021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25"/>
        <w:tblW w:w="10185" w:type="dxa"/>
        <w:tblInd w:w="-8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185"/>
      </w:tblGrid>
      <w:tr w14:paraId="1476A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>
            <w:pPr>
              <w:numPr>
                <w:ilvl w:val="0"/>
                <w:numId w:val="1"/>
              </w:numPr>
              <w:spacing w:before="120" w:after="120"/>
              <w:ind w:left="0" w:leftChars="0" w:firstLine="0" w:firstLineChars="0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AVALIAÇÃO DO(A) ORIENTADOR(A) QUANTO AO DESEMPENHO DO MESTRANDO(A):</w:t>
            </w:r>
          </w:p>
        </w:tc>
      </w:tr>
      <w:tr w14:paraId="45E4C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4E9384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580FD3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  <w:p w14:paraId="1B5D50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</w:tc>
      </w:tr>
    </w:tbl>
    <w:p w14:paraId="00000024">
      <w:pPr>
        <w:rPr>
          <w:rFonts w:hint="default" w:ascii="Arial" w:hAnsi="Arial" w:eastAsia="Arial" w:cs="Arial"/>
          <w:sz w:val="20"/>
          <w:szCs w:val="20"/>
        </w:rPr>
      </w:pPr>
    </w:p>
    <w:tbl>
      <w:tblPr>
        <w:tblStyle w:val="26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7B0E96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25">
            <w:pPr>
              <w:spacing w:before="120" w:after="12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. ASSINATURAS E PARECERES:</w:t>
            </w:r>
          </w:p>
        </w:tc>
      </w:tr>
      <w:tr w14:paraId="12CD0E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7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 do discente:</w:t>
            </w:r>
          </w:p>
          <w:p w14:paraId="00000028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9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A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B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C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____________________, ___de_________   de 20___.</w:t>
            </w:r>
          </w:p>
        </w:tc>
      </w:tr>
      <w:tr w14:paraId="5DB636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D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 do orientador:</w:t>
            </w:r>
          </w:p>
          <w:p w14:paraId="0000002E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F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0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1">
            <w:pPr>
              <w:spacing w:after="0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(     ) Estou ciente e de acordo com as atividades desenvolvidas pelo(a) estudante e estou de acordo com a prorrogação da referida bolsa</w:t>
            </w:r>
          </w:p>
          <w:p w14:paraId="00000032">
            <w:pPr>
              <w:spacing w:after="0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3">
            <w:pPr>
              <w:spacing w:after="0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(     ) Estou ciente, mas não concordo com as atividades  informadas pelo(a) estudante  e não estou de acordo com a prorrogação da bolsa (anexar texto complementar). </w:t>
            </w:r>
          </w:p>
        </w:tc>
      </w:tr>
      <w:tr w14:paraId="176698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4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Parecer da Comissão de Bolsas do PRPGEM:</w:t>
            </w:r>
          </w:p>
          <w:p w14:paraId="00000035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6"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Considerando que a presente solicitação expressa o cumprimento das exigências dispostas no regulamento de bolsas do PRPGEM para a concessão da prorrogação de bolsa, e que a mesma está anuída pelo(a) orientador(a) do(a) bolsista, voto favorável à aprovação.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E92D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</w:rPr>
            </w:pPr>
          </w:p>
          <w:p w14:paraId="00000037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( X ) Aprovado                   (     ) Negado provimento </w:t>
            </w:r>
          </w:p>
          <w:p w14:paraId="00000038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D">
            <w:pPr>
              <w:spacing w:after="0" w:line="240" w:lineRule="auto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do parecerista:</w:t>
            </w:r>
          </w:p>
          <w:p w14:paraId="7FD6DF3E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E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</w:tr>
    </w:tbl>
    <w:p w14:paraId="0000003F">
      <w:pPr>
        <w:rPr>
          <w:rFonts w:hint="default" w:ascii="Arial" w:hAnsi="Arial" w:eastAsia="Arial" w:cs="Arial"/>
          <w:sz w:val="20"/>
          <w:szCs w:val="20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971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1679575</wp:posOffset>
              </wp:positionH>
              <wp:positionV relativeFrom="paragraph">
                <wp:posOffset>-123825</wp:posOffset>
              </wp:positionV>
              <wp:extent cx="1842135" cy="3175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541176">
                          <w:pPr>
                            <w:spacing w:before="0" w:after="160" w:line="258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prpgem.unespar.edu.br</w:t>
                          </w:r>
                        </w:p>
                        <w:p w14:paraId="7A843BD2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32.25pt;margin-top:-9.75pt;height:25pt;width:145.05pt;z-index:251659264;mso-width-relative:page;mso-height-relative:page;" fillcolor="#FFFFFF" filled="t" stroked="f" coordsize="21600,21600" o:gfxdata="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4X5PdgAAAAKAQAADwAAAAAAAAABACAAAAAiAAAAZHJzL2Rv&#10;d25yZXYueG1sUEsBAhQAFAAAAAgAh07iQInnNSEBAgAA+AM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60541176">
                    <w:pPr>
                      <w:spacing w:before="0" w:after="160" w:line="258" w:lineRule="auto"/>
                      <w:ind w:left="0" w:right="0" w:firstLine="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prpgem.unespar.edu.br</w:t>
                    </w:r>
                  </w:p>
                  <w:p w14:paraId="7A843BD2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-608965</wp:posOffset>
              </wp:positionH>
              <wp:positionV relativeFrom="paragraph">
                <wp:posOffset>-291465</wp:posOffset>
              </wp:positionV>
              <wp:extent cx="2165350" cy="47117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27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  <w:p w14:paraId="15EA9633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  <w:p w14:paraId="6CF9544F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7.95pt;margin-top:-22.95pt;height:37.1pt;width:170.5pt;z-index:251659264;mso-width-relative:page;mso-height-relative:page;" fillcolor="#FFFFFF" filled="t" stroked="f" coordsize="21600,21600" o:gfxdata="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Ilm9jXAAAACgEAAA8AAAAAAAAAAQAgAAAAIgAAAGRycy9kb3du&#10;cmV2LnhtbFBLAQIUABQAAAAIAIdO4kDlkJ/QAAIAAPgDAAAOAAAAAAAAAAEAIAAAACYBAABkcnMv&#10;ZTJvRG9jLnhtbFBLBQYAAAAABgAGAFkBAACYBQAAAAA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5E580864">
                    <w:pPr>
                      <w:pStyle w:val="27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  <w:p w14:paraId="15EA9633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  <w:p w14:paraId="6CF9544F"/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3746500</wp:posOffset>
              </wp:positionH>
              <wp:positionV relativeFrom="paragraph">
                <wp:posOffset>-278765</wp:posOffset>
              </wp:positionV>
              <wp:extent cx="2223135" cy="52070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  <w:p w14:paraId="018ADEE2"/>
                        <w:p w14:paraId="3850541C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5pt;margin-top:-21.95pt;height:41pt;width:175.05pt;z-index:251659264;mso-width-relative:page;mso-height-relative:page;" fillcolor="#FFFFFF" filled="t" stroked="f" coordsize="21600,21600" o:gfxdata="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8duQ9gAAAAKAQAADwAAAAAAAAABACAAAAAiAAAAZHJzL2Rv&#10;d25yZXYueG1sUEsBAhQAFAAAAAgAh07iQHRFYjkBAgAA+AM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  <w:p w14:paraId="018ADEE2"/>
                  <w:p w14:paraId="3850541C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rtl w:val="0"/>
      </w:rPr>
      <w:t xml:space="preserve">                                                                                              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-13335</wp:posOffset>
          </wp:positionV>
          <wp:extent cx="1662430" cy="7905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-67945</wp:posOffset>
          </wp:positionV>
          <wp:extent cx="701675" cy="836295"/>
          <wp:effectExtent l="0" t="0" r="0" b="0"/>
          <wp:wrapNone/>
          <wp:docPr id="10" name="image1.pn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98A97"/>
    <w:multiLevelType w:val="singleLevel"/>
    <w:tmpl w:val="4AF98A97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D504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6"/>
      <w:szCs w:val="2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21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4">
    <w:name w:val="_Style 22"/>
    <w:basedOn w:val="12"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15">
    <w:name w:val="_Style 23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24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5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6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7"/>
    <w:basedOn w:val="12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_Style 29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1">
    <w:name w:val="_Style 30"/>
    <w:basedOn w:val="12"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22">
    <w:name w:val="_Style 31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3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33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_Style 34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35"/>
    <w:basedOn w:val="12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IPp4dBZGvXlKU/AeAXMCCxc6Q==">CgMxLjAyDmguMjJsaDR5Y2RvazE1OAByITFXZWdsMjQzSy1kc3lrQXRkR2QzSFZzcUFEYThuVXY5Vw==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2025-03-12T14:32:00Z</dcterms:created>
  <dc:creator>Unespar</dc:creator>
  <cp:lastModifiedBy>Unespar</cp:lastModifiedBy>
  <dcterms:modified xsi:type="dcterms:W3CDTF">2025-10-31T18:45:36Z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4C712AC6DA19476A85ADAB8CD10514B8_12</vt:lpwstr>
  </property>
</Properties>
</file>