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104" w:val="left" w:leader="none"/>
        </w:tabs>
        <w:spacing w:line="240" w:lineRule="auto"/>
        <w:ind w:left="134" w:right="0" w:firstLine="0"/>
        <w:rPr>
          <w:rFonts w:ascii="Times New Roman"/>
          <w:position w:val="35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53749" cy="11384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49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5"/>
          <w:sz w:val="20"/>
        </w:rPr>
        <w:drawing>
          <wp:inline distT="0" distB="0" distL="0" distR="0">
            <wp:extent cx="1825749" cy="86867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4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5"/>
          <w:sz w:val="20"/>
        </w:rPr>
      </w:r>
    </w:p>
    <w:p>
      <w:pPr>
        <w:pStyle w:val="Title"/>
        <w:spacing w:line="477" w:lineRule="auto"/>
      </w:pPr>
      <w:r>
        <w:rPr/>
        <w:t>ANEXO I CARTA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INTENÇÕES</w:t>
      </w:r>
    </w:p>
    <w:p>
      <w:pPr>
        <w:pStyle w:val="BodyText"/>
        <w:spacing w:before="209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1012189</wp:posOffset>
                </wp:positionH>
                <wp:positionV relativeFrom="paragraph">
                  <wp:posOffset>297315</wp:posOffset>
                </wp:positionV>
                <wp:extent cx="5899150" cy="220281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99150" cy="22028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3" w:right="123" w:hanging="3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Apresente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intenções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fundamentos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levam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interessar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cursar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a(s)</w:t>
                            </w:r>
                            <w:r>
                              <w:rPr>
                                <w:rFonts w:ascii="Times New Roman" w:hAnsi="Times New Roman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disciplina(s) do PRPGEM, na condição de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aluno não regular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(não ultrapassar uma lauda).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9.699997pt;margin-top:23.410664pt;width:464.5pt;height:173.45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03" w:right="123" w:hanging="3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Apresente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intenções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fundamentos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levam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interessar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cursar</w:t>
                      </w:r>
                      <w:r>
                        <w:rPr>
                          <w:rFonts w:ascii="Times New Roman" w:hAnsi="Times New Roman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a(s)</w:t>
                      </w:r>
                      <w:r>
                        <w:rPr>
                          <w:rFonts w:ascii="Times New Roman" w:hAnsi="Times New Roman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disciplina(s) do PRPGEM, na condição de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aluno não regular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(não ultrapassar uma lauda).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2"/>
        <w:rPr>
          <w:rFonts w:ascii="Times New Roman"/>
          <w:b/>
          <w:sz w:val="20"/>
        </w:rPr>
      </w:pPr>
    </w:p>
    <w:p>
      <w:pPr>
        <w:pStyle w:val="BodyText"/>
        <w:spacing w:after="0"/>
        <w:rPr>
          <w:rFonts w:ascii="Times New Roman"/>
          <w:b/>
          <w:sz w:val="20"/>
        </w:rPr>
        <w:sectPr>
          <w:type w:val="continuous"/>
          <w:pgSz w:w="11920" w:h="16860"/>
          <w:pgMar w:top="340" w:bottom="280" w:left="1559" w:right="992"/>
        </w:sectPr>
      </w:pPr>
    </w:p>
    <w:p>
      <w:pPr>
        <w:pStyle w:val="BodyText"/>
        <w:spacing w:line="244" w:lineRule="auto" w:before="96"/>
        <w:ind w:left="104" w:right="38"/>
        <w:jc w:val="both"/>
      </w:pPr>
      <w:r>
        <w:rPr/>
        <w:t>Av.</w:t>
      </w:r>
      <w:r>
        <w:rPr>
          <w:spacing w:val="-6"/>
        </w:rPr>
        <w:t> </w:t>
      </w:r>
      <w:r>
        <w:rPr/>
        <w:t>Comendador</w:t>
      </w:r>
      <w:r>
        <w:rPr>
          <w:spacing w:val="-8"/>
        </w:rPr>
        <w:t> </w:t>
      </w:r>
      <w:r>
        <w:rPr/>
        <w:t>Norberto</w:t>
      </w:r>
      <w:r>
        <w:rPr>
          <w:spacing w:val="-8"/>
        </w:rPr>
        <w:t> </w:t>
      </w:r>
      <w:r>
        <w:rPr/>
        <w:t>Marcondes,</w:t>
      </w:r>
      <w:r>
        <w:rPr>
          <w:spacing w:val="-6"/>
        </w:rPr>
        <w:t> </w:t>
      </w:r>
      <w:r>
        <w:rPr/>
        <w:t>733 Campo</w:t>
      </w:r>
      <w:r>
        <w:rPr>
          <w:spacing w:val="-5"/>
        </w:rPr>
        <w:t> </w:t>
      </w:r>
      <w:r>
        <w:rPr/>
        <w:t>Mourão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PR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Brasil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87.303-100 Fone: (44) 3518-1843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spacing w:before="1"/>
        <w:ind w:left="104"/>
      </w:pPr>
      <w:r>
        <w:rPr>
          <w:spacing w:val="-2"/>
        </w:rPr>
        <w:t>prpgem.unespar.edu.br</w:t>
      </w:r>
    </w:p>
    <w:p>
      <w:pPr>
        <w:pStyle w:val="BodyText"/>
        <w:spacing w:line="247" w:lineRule="auto" w:before="96"/>
        <w:ind w:left="104" w:right="131" w:firstLine="749"/>
        <w:jc w:val="right"/>
      </w:pPr>
      <w:r>
        <w:rPr/>
        <w:br w:type="column"/>
      </w:r>
      <w:r>
        <w:rPr/>
        <w:t>Praça</w:t>
      </w:r>
      <w:r>
        <w:rPr>
          <w:spacing w:val="-6"/>
        </w:rPr>
        <w:t> </w:t>
      </w:r>
      <w:r>
        <w:rPr/>
        <w:t>Cel.</w:t>
      </w:r>
      <w:r>
        <w:rPr>
          <w:spacing w:val="-7"/>
        </w:rPr>
        <w:t> </w:t>
      </w:r>
      <w:r>
        <w:rPr/>
        <w:t>Amazona,</w:t>
      </w:r>
      <w:r>
        <w:rPr>
          <w:spacing w:val="-7"/>
        </w:rPr>
        <w:t> </w:t>
      </w:r>
      <w:r>
        <w:rPr/>
        <w:t>s/n,</w:t>
      </w:r>
      <w:r>
        <w:rPr>
          <w:spacing w:val="-7"/>
        </w:rPr>
        <w:t> </w:t>
      </w:r>
      <w:r>
        <w:rPr/>
        <w:t>Centro União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Vitória</w:t>
      </w:r>
      <w:r>
        <w:rPr>
          <w:spacing w:val="-2"/>
        </w:rPr>
        <w:t> </w:t>
      </w:r>
      <w:r>
        <w:rPr/>
        <w:t>–</w:t>
      </w:r>
      <w:r>
        <w:rPr>
          <w:spacing w:val="-10"/>
        </w:rPr>
        <w:t> </w:t>
      </w:r>
      <w:r>
        <w:rPr/>
        <w:t>PR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Brasil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84.600-</w:t>
      </w:r>
      <w:r>
        <w:rPr>
          <w:spacing w:val="-5"/>
        </w:rPr>
        <w:t>185</w:t>
      </w:r>
    </w:p>
    <w:p>
      <w:pPr>
        <w:pStyle w:val="BodyText"/>
        <w:spacing w:line="179" w:lineRule="exact"/>
        <w:ind w:right="129"/>
        <w:jc w:val="right"/>
      </w:pPr>
      <w:r>
        <w:rPr/>
        <w:t>Fonte</w:t>
      </w:r>
      <w:r>
        <w:rPr>
          <w:spacing w:val="-8"/>
        </w:rPr>
        <w:t> </w:t>
      </w:r>
      <w:r>
        <w:rPr/>
        <w:t>(42)</w:t>
      </w:r>
      <w:r>
        <w:rPr>
          <w:spacing w:val="-8"/>
        </w:rPr>
        <w:t> </w:t>
      </w:r>
      <w:r>
        <w:rPr/>
        <w:t>3521-</w:t>
      </w:r>
      <w:r>
        <w:rPr>
          <w:spacing w:val="-4"/>
        </w:rPr>
        <w:t>9100</w:t>
      </w:r>
    </w:p>
    <w:sectPr>
      <w:type w:val="continuous"/>
      <w:pgSz w:w="11920" w:h="16860"/>
      <w:pgMar w:top="340" w:bottom="280" w:left="1559" w:right="992"/>
      <w:cols w:num="3" w:equalWidth="0">
        <w:col w:w="3216" w:space="260"/>
        <w:col w:w="1810" w:space="746"/>
        <w:col w:w="33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3318" w:right="3333" w:firstLine="85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2025-03-25T19:17:14Z</dcterms:created>
  <dcterms:modified xsi:type="dcterms:W3CDTF">2025-03-25T19:17:14Z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iLovePDF</vt:lpwstr>
  </property>
</Properties>
</file>